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E156">
      <w:pPr>
        <w:wordWrap w:val="0"/>
        <w:spacing w:before="160" w:after="0" w:line="620" w:lineRule="atLeast"/>
        <w:ind w:left="0" w:right="0"/>
        <w:jc w:val="center"/>
        <w:textAlignment w:val="baseline"/>
        <w:rPr>
          <w:sz w:val="45"/>
        </w:rPr>
      </w:pPr>
      <w:r>
        <w:rPr>
          <w:rFonts w:hint="eastAsia" w:ascii="宋体" w:hAnsi="宋体" w:eastAsia="宋体" w:cs="宋体"/>
          <w:b w:val="0"/>
          <w:i w:val="0"/>
          <w:strike w:val="0"/>
          <w:color w:val="000000"/>
          <w:sz w:val="45"/>
          <w:lang w:val="en-US" w:eastAsia="zh-CN"/>
        </w:rPr>
        <w:t>沈阳市第六人民医院污水站回转式格栅维修更换工程采购</w:t>
      </w:r>
      <w:r>
        <w:rPr>
          <w:rFonts w:ascii="宋体" w:hAnsi="宋体" w:eastAsia="宋体" w:cs="宋体"/>
          <w:b w:val="0"/>
          <w:i w:val="0"/>
          <w:strike w:val="0"/>
          <w:color w:val="000000"/>
          <w:sz w:val="45"/>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1096ECA3">
      <w:pPr>
        <w:keepNext w:val="0"/>
        <w:keepLines w:val="0"/>
        <w:pageBreakBefore w:val="0"/>
        <w:kinsoku w:val="0"/>
        <w:wordWrap w:val="0"/>
        <w:overflowPunct/>
        <w:topLinePunct w:val="0"/>
        <w:autoSpaceDE w:val="0"/>
        <w:autoSpaceDN w:val="0"/>
        <w:bidi w:val="0"/>
        <w:adjustRightInd w:val="0"/>
        <w:snapToGrid w:val="0"/>
        <w:spacing w:before="0" w:after="0" w:line="560" w:lineRule="exact"/>
        <w:ind w:left="0" w:right="0" w:firstLine="600" w:firstLineChars="200"/>
        <w:jc w:val="both"/>
        <w:textAlignment w:val="baseline"/>
        <w:rPr>
          <w:rFonts w:hint="default" w:ascii="宋体" w:hAnsi="宋体" w:eastAsia="宋体" w:cs="宋体"/>
          <w:b w:val="0"/>
          <w:i w:val="0"/>
          <w:strike w:val="0"/>
          <w:color w:val="0000FF"/>
          <w:sz w:val="30"/>
          <w:szCs w:val="30"/>
          <w:lang w:val="en-US" w:eastAsia="zh-CN"/>
        </w:rPr>
      </w:pPr>
      <w:r>
        <w:rPr>
          <w:rFonts w:hint="eastAsia" w:ascii="宋体" w:hAnsi="宋体" w:eastAsia="宋体" w:cs="宋体"/>
          <w:b w:val="0"/>
          <w:i w:val="0"/>
          <w:strike w:val="0"/>
          <w:color w:val="000000"/>
          <w:sz w:val="30"/>
          <w:szCs w:val="30"/>
          <w:lang w:val="en-US" w:eastAsia="zh-CN"/>
        </w:rPr>
        <w:t>10、</w:t>
      </w:r>
      <w:r>
        <w:rPr>
          <w:rFonts w:hint="eastAsia" w:ascii="宋体" w:hAnsi="宋体" w:eastAsia="宋体" w:cs="宋体"/>
          <w:b w:val="0"/>
          <w:i w:val="0"/>
          <w:strike w:val="0"/>
          <w:color w:val="auto"/>
          <w:sz w:val="30"/>
          <w:szCs w:val="30"/>
          <w:lang w:val="en-US" w:eastAsia="zh-CN"/>
        </w:rPr>
        <w:t>具备环保工程专业承包二级及以上资质</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lang w:val="en-US" w:eastAsia="zh-CN"/>
        </w:rPr>
        <w:t>13、已标价工程量清单(格式9)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lang w:val="en-US" w:eastAsia="zh-CN"/>
        </w:rPr>
        <w:t>16、施工组织设计</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、供应商企业情况简介(单位资质，人员从业资格，行业业绩等情况)</w:t>
      </w:r>
    </w:p>
    <w:p w14:paraId="321AE6CF">
      <w:pPr>
        <w:adjustRightInd w:val="0"/>
        <w:snapToGrid w:val="0"/>
        <w:spacing w:line="360" w:lineRule="auto"/>
        <w:ind w:right="105" w:rightChars="50" w:firstLine="600" w:firstLineChars="200"/>
        <w:jc w:val="both"/>
        <w:rPr>
          <w:rFonts w:hint="eastAsia" w:ascii="仿宋" w:hAnsi="仿宋" w:eastAsia="仿宋" w:cs="仿宋"/>
          <w:b/>
          <w:bCs/>
          <w:color w:val="auto"/>
          <w:sz w:val="32"/>
          <w:szCs w:val="32"/>
        </w:rPr>
      </w:pPr>
      <w:r>
        <w:rPr>
          <w:rFonts w:ascii="宋体" w:hAnsi="宋体" w:eastAsia="宋体" w:cs="宋体"/>
          <w:b w:val="0"/>
          <w:i w:val="0"/>
          <w:strike w:val="0"/>
          <w:color w:val="auto"/>
          <w:sz w:val="30"/>
          <w:szCs w:val="30"/>
        </w:rPr>
        <w:t>1</w:t>
      </w:r>
      <w:r>
        <w:rPr>
          <w:rFonts w:hint="eastAsia" w:ascii="宋体" w:hAnsi="宋体" w:eastAsia="宋体" w:cs="宋体"/>
          <w:b w:val="0"/>
          <w:i w:val="0"/>
          <w:strike w:val="0"/>
          <w:color w:val="auto"/>
          <w:sz w:val="30"/>
          <w:szCs w:val="30"/>
          <w:lang w:val="en-US" w:eastAsia="zh-CN"/>
        </w:rPr>
        <w:t>8</w:t>
      </w:r>
      <w:r>
        <w:rPr>
          <w:rFonts w:ascii="宋体" w:hAnsi="宋体" w:eastAsia="宋体" w:cs="宋体"/>
          <w:b w:val="0"/>
          <w:i w:val="0"/>
          <w:strike w:val="0"/>
          <w:color w:val="auto"/>
          <w:sz w:val="30"/>
          <w:szCs w:val="30"/>
        </w:rPr>
        <w:t>、</w:t>
      </w:r>
      <w:r>
        <w:rPr>
          <w:rFonts w:hint="eastAsia" w:ascii="宋体" w:hAnsi="宋体" w:eastAsia="宋体" w:cs="宋体"/>
          <w:b w:val="0"/>
          <w:i w:val="0"/>
          <w:strike w:val="0"/>
          <w:color w:val="auto"/>
          <w:sz w:val="30"/>
          <w:szCs w:val="30"/>
        </w:rPr>
        <w:t>确保工程质量承诺书</w:t>
      </w:r>
      <w:r>
        <w:rPr>
          <w:rFonts w:ascii="宋体" w:hAnsi="宋体" w:eastAsia="宋体" w:cs="宋体"/>
          <w:b w:val="0"/>
          <w:i w:val="0"/>
          <w:strike w:val="0"/>
          <w:color w:val="auto"/>
          <w:sz w:val="30"/>
          <w:szCs w:val="30"/>
        </w:rPr>
        <w:t>(格式</w:t>
      </w:r>
      <w:r>
        <w:rPr>
          <w:rFonts w:hint="eastAsia" w:ascii="宋体" w:hAnsi="宋体" w:eastAsia="宋体" w:cs="宋体"/>
          <w:b w:val="0"/>
          <w:i w:val="0"/>
          <w:strike w:val="0"/>
          <w:color w:val="auto"/>
          <w:sz w:val="30"/>
          <w:szCs w:val="30"/>
          <w:lang w:val="en-US" w:eastAsia="zh-CN"/>
        </w:rPr>
        <w:t>12</w:t>
      </w:r>
      <w:r>
        <w:rPr>
          <w:rFonts w:ascii="宋体" w:hAnsi="宋体" w:eastAsia="宋体" w:cs="宋体"/>
          <w:b w:val="0"/>
          <w:i w:val="0"/>
          <w:strike w:val="0"/>
          <w:color w:val="auto"/>
          <w:sz w:val="30"/>
          <w:szCs w:val="30"/>
        </w:rPr>
        <w:t>)</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jc w:val="both"/>
        <w:textAlignment w:val="baseline"/>
        <w:rPr>
          <w:rFonts w:ascii="宋体" w:hAnsi="宋体" w:eastAsia="宋体" w:cs="宋体"/>
          <w:b w:val="0"/>
          <w:i w:val="0"/>
          <w:strike w:val="0"/>
          <w:color w:val="000000"/>
          <w:sz w:val="30"/>
          <w:szCs w:val="30"/>
        </w:rPr>
      </w:pP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52C07719">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5D6FE1A1">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385179ED">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08C912CE">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7B2FBF58">
      <w:pPr>
        <w:wordWrap w:val="0"/>
        <w:spacing w:before="0" w:after="0" w:line="740" w:lineRule="exact"/>
        <w:ind w:left="0" w:right="0"/>
        <w:jc w:val="center"/>
        <w:textAlignment w:val="baseline"/>
        <w:rPr>
          <w:sz w:val="29"/>
        </w:rPr>
      </w:pPr>
    </w:p>
    <w:p w14:paraId="06218922">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58B0140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337F3A08">
      <w:pPr>
        <w:wordWrap w:val="0"/>
        <w:spacing w:before="0" w:after="0" w:line="420" w:lineRule="exact"/>
        <w:ind w:left="0" w:right="0"/>
        <w:jc w:val="both"/>
        <w:textAlignment w:val="baseline"/>
        <w:rPr>
          <w:sz w:val="30"/>
          <w:szCs w:val="30"/>
        </w:rPr>
      </w:pPr>
    </w:p>
    <w:p w14:paraId="57C6FEA0">
      <w:pPr>
        <w:wordWrap w:val="0"/>
        <w:spacing w:before="0" w:after="0" w:line="420" w:lineRule="exact"/>
        <w:ind w:left="0" w:right="0"/>
        <w:jc w:val="both"/>
        <w:textAlignment w:val="baseline"/>
        <w:rPr>
          <w:sz w:val="30"/>
          <w:szCs w:val="30"/>
        </w:rPr>
      </w:pPr>
    </w:p>
    <w:p w14:paraId="355542D5">
      <w:pPr>
        <w:wordWrap w:val="0"/>
        <w:spacing w:before="0" w:after="0" w:line="420" w:lineRule="exact"/>
        <w:ind w:left="0" w:right="0"/>
        <w:jc w:val="both"/>
        <w:textAlignment w:val="baseline"/>
        <w:rPr>
          <w:sz w:val="30"/>
          <w:szCs w:val="30"/>
        </w:rPr>
      </w:pPr>
    </w:p>
    <w:p w14:paraId="080E7C51">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3F0B0B20">
      <w:pPr>
        <w:wordWrap w:val="0"/>
        <w:spacing w:before="0" w:after="0" w:line="740" w:lineRule="exact"/>
        <w:ind w:left="0" w:right="0"/>
        <w:jc w:val="left"/>
        <w:textAlignment w:val="baseline"/>
        <w:rPr>
          <w:sz w:val="30"/>
          <w:szCs w:val="30"/>
        </w:rPr>
      </w:pPr>
    </w:p>
    <w:p w14:paraId="22604269">
      <w:pPr>
        <w:wordWrap w:val="0"/>
        <w:spacing w:before="0" w:after="0" w:line="740" w:lineRule="exact"/>
        <w:ind w:left="0" w:right="0"/>
        <w:jc w:val="left"/>
        <w:textAlignment w:val="baseline"/>
        <w:rPr>
          <w:sz w:val="30"/>
          <w:szCs w:val="30"/>
        </w:rPr>
      </w:pPr>
    </w:p>
    <w:p w14:paraId="0DA16273">
      <w:pPr>
        <w:wordWrap w:val="0"/>
        <w:spacing w:before="0" w:after="0" w:line="740" w:lineRule="exact"/>
        <w:ind w:left="0" w:right="0"/>
        <w:jc w:val="left"/>
        <w:textAlignment w:val="baseline"/>
        <w:rPr>
          <w:sz w:val="30"/>
          <w:szCs w:val="30"/>
        </w:rPr>
      </w:pPr>
    </w:p>
    <w:p w14:paraId="60C40F44">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6343F96F">
      <w:pPr>
        <w:wordWrap w:val="0"/>
        <w:spacing w:before="0" w:after="0" w:line="740" w:lineRule="exact"/>
        <w:ind w:left="0" w:right="0"/>
        <w:jc w:val="both"/>
        <w:textAlignment w:val="baseline"/>
        <w:rPr>
          <w:sz w:val="30"/>
          <w:szCs w:val="30"/>
        </w:rPr>
      </w:pPr>
    </w:p>
    <w:p w14:paraId="6DD14C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8444BB9">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F117C8E">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29ABF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B082183">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8DB9E68">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50A2B4C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C008EF4">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61F8D428">
      <w:pPr>
        <w:wordWrap w:val="0"/>
        <w:spacing w:before="0" w:after="0" w:line="720" w:lineRule="exact"/>
        <w:ind w:left="0" w:right="0"/>
        <w:jc w:val="center"/>
        <w:textAlignment w:val="baseline"/>
        <w:rPr>
          <w:sz w:val="32"/>
        </w:rPr>
      </w:pPr>
    </w:p>
    <w:p w14:paraId="6FEED8BC">
      <w:pPr>
        <w:wordWrap w:val="0"/>
        <w:spacing w:before="0" w:after="0" w:line="72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76578F62">
      <w:pPr>
        <w:wordWrap w:val="0"/>
        <w:spacing w:before="0" w:after="0" w:line="72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 xml:space="preserve"> 年   月   日签字生效，无转委权。</w:t>
      </w:r>
    </w:p>
    <w:p w14:paraId="4CB2B870">
      <w:pPr>
        <w:wordWrap w:val="0"/>
        <w:spacing w:before="0" w:after="0" w:line="720" w:lineRule="exact"/>
        <w:ind w:left="0" w:right="0"/>
        <w:jc w:val="both"/>
        <w:textAlignment w:val="baseline"/>
        <w:rPr>
          <w:sz w:val="30"/>
          <w:szCs w:val="30"/>
        </w:rPr>
      </w:pPr>
    </w:p>
    <w:p w14:paraId="4D97B6F9">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3E0B0CE1">
      <w:pPr>
        <w:wordWrap w:val="0"/>
        <w:spacing w:before="0" w:after="0" w:line="440" w:lineRule="exact"/>
        <w:ind w:left="0" w:right="0"/>
        <w:jc w:val="left"/>
        <w:textAlignment w:val="baseline"/>
        <w:rPr>
          <w:sz w:val="30"/>
          <w:szCs w:val="30"/>
        </w:rPr>
      </w:pPr>
    </w:p>
    <w:p w14:paraId="30FE22AB">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5C6B79D6">
      <w:pPr>
        <w:wordWrap w:val="0"/>
        <w:spacing w:before="0" w:after="0" w:line="440" w:lineRule="exact"/>
        <w:ind w:left="0" w:right="0"/>
        <w:jc w:val="both"/>
        <w:textAlignment w:val="baseline"/>
        <w:rPr>
          <w:sz w:val="30"/>
          <w:szCs w:val="30"/>
        </w:rPr>
      </w:pPr>
    </w:p>
    <w:p w14:paraId="54DB001C">
      <w:pPr>
        <w:wordWrap w:val="0"/>
        <w:spacing w:before="0" w:after="0" w:line="440" w:lineRule="exact"/>
        <w:ind w:left="0" w:right="0"/>
        <w:jc w:val="both"/>
        <w:textAlignment w:val="baseline"/>
        <w:rPr>
          <w:sz w:val="30"/>
          <w:szCs w:val="30"/>
        </w:rPr>
      </w:pPr>
    </w:p>
    <w:p w14:paraId="60BEE0CC">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73DEB43">
      <w:pPr>
        <w:wordWrap w:val="0"/>
        <w:spacing w:before="0" w:after="0" w:line="440" w:lineRule="exact"/>
        <w:ind w:left="0" w:right="0"/>
        <w:jc w:val="both"/>
        <w:textAlignment w:val="baseline"/>
        <w:rPr>
          <w:sz w:val="30"/>
          <w:szCs w:val="30"/>
        </w:rPr>
      </w:pPr>
    </w:p>
    <w:p w14:paraId="429387B2">
      <w:pPr>
        <w:wordWrap w:val="0"/>
        <w:spacing w:before="0" w:after="0" w:line="440" w:lineRule="exact"/>
        <w:ind w:left="0" w:right="0"/>
        <w:jc w:val="both"/>
        <w:textAlignment w:val="baseline"/>
        <w:rPr>
          <w:sz w:val="30"/>
          <w:szCs w:val="30"/>
        </w:rPr>
      </w:pPr>
    </w:p>
    <w:p w14:paraId="45279C27">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49FCF308">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60009802">
      <w:pPr>
        <w:wordWrap w:val="0"/>
        <w:spacing w:before="0" w:after="0" w:line="400" w:lineRule="exact"/>
        <w:ind w:left="0" w:right="0"/>
        <w:jc w:val="both"/>
        <w:textAlignment w:val="baseline"/>
        <w:rPr>
          <w:sz w:val="28"/>
        </w:rPr>
      </w:pPr>
    </w:p>
    <w:p w14:paraId="75C2965A">
      <w:pPr>
        <w:wordWrap w:val="0"/>
        <w:spacing w:before="0" w:after="0" w:line="400" w:lineRule="exact"/>
        <w:ind w:left="0" w:right="0"/>
        <w:jc w:val="both"/>
        <w:textAlignment w:val="baseline"/>
        <w:rPr>
          <w:sz w:val="28"/>
        </w:rPr>
      </w:pPr>
    </w:p>
    <w:p w14:paraId="39EB490A">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317B11B2">
      <w:pPr>
        <w:wordWrap w:val="0"/>
        <w:spacing w:before="0" w:after="0" w:line="460" w:lineRule="exact"/>
        <w:ind w:left="0" w:right="0"/>
        <w:jc w:val="center"/>
        <w:textAlignment w:val="baseline"/>
        <w:rPr>
          <w:sz w:val="34"/>
        </w:rPr>
      </w:pPr>
    </w:p>
    <w:p w14:paraId="0F8F21F8">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0944A132">
      <w:pPr>
        <w:wordWrap w:val="0"/>
        <w:spacing w:before="0" w:after="0" w:line="420" w:lineRule="exact"/>
        <w:ind w:left="0" w:right="0"/>
        <w:jc w:val="center"/>
        <w:textAlignment w:val="baseline"/>
        <w:rPr>
          <w:sz w:val="30"/>
        </w:rPr>
      </w:pPr>
    </w:p>
    <w:p w14:paraId="7C37E081">
      <w:pPr>
        <w:wordWrap w:val="0"/>
        <w:spacing w:before="0" w:after="0" w:line="420" w:lineRule="exact"/>
        <w:ind w:left="0" w:right="0"/>
        <w:jc w:val="center"/>
        <w:textAlignment w:val="baseline"/>
        <w:rPr>
          <w:sz w:val="30"/>
        </w:rPr>
      </w:pPr>
    </w:p>
    <w:p w14:paraId="24D8EF5A">
      <w:pPr>
        <w:wordWrap w:val="0"/>
        <w:spacing w:before="0" w:after="0" w:line="420" w:lineRule="exact"/>
        <w:ind w:left="0" w:right="0"/>
        <w:jc w:val="center"/>
        <w:textAlignment w:val="baseline"/>
        <w:rPr>
          <w:sz w:val="30"/>
        </w:rPr>
      </w:pPr>
    </w:p>
    <w:p w14:paraId="792109C2">
      <w:pPr>
        <w:wordWrap w:val="0"/>
        <w:spacing w:before="0" w:after="0" w:line="420" w:lineRule="exact"/>
        <w:ind w:left="0" w:right="0"/>
        <w:jc w:val="center"/>
        <w:textAlignment w:val="baseline"/>
        <w:rPr>
          <w:sz w:val="30"/>
        </w:rPr>
      </w:pPr>
    </w:p>
    <w:p w14:paraId="4F3C0EBE">
      <w:pPr>
        <w:wordWrap w:val="0"/>
        <w:spacing w:before="0" w:after="0" w:line="420" w:lineRule="exact"/>
        <w:ind w:left="0" w:right="0"/>
        <w:jc w:val="center"/>
        <w:textAlignment w:val="baseline"/>
        <w:rPr>
          <w:sz w:val="30"/>
        </w:rPr>
      </w:pPr>
    </w:p>
    <w:p w14:paraId="743B2593">
      <w:pPr>
        <w:wordWrap w:val="0"/>
        <w:spacing w:before="0" w:after="0" w:line="420" w:lineRule="exact"/>
        <w:ind w:left="0" w:right="0"/>
        <w:jc w:val="center"/>
        <w:textAlignment w:val="baseline"/>
        <w:rPr>
          <w:sz w:val="30"/>
        </w:rPr>
      </w:pPr>
    </w:p>
    <w:p w14:paraId="445CC86E">
      <w:pPr>
        <w:wordWrap w:val="0"/>
        <w:spacing w:before="0" w:after="0" w:line="420" w:lineRule="exact"/>
        <w:ind w:left="0" w:right="0"/>
        <w:jc w:val="center"/>
        <w:textAlignment w:val="baseline"/>
        <w:rPr>
          <w:sz w:val="30"/>
        </w:rPr>
      </w:pPr>
    </w:p>
    <w:p w14:paraId="4A5C6832">
      <w:pPr>
        <w:wordWrap w:val="0"/>
        <w:spacing w:before="0" w:after="0" w:line="420" w:lineRule="exact"/>
        <w:ind w:left="0" w:right="0"/>
        <w:jc w:val="center"/>
        <w:textAlignment w:val="baseline"/>
        <w:rPr>
          <w:sz w:val="30"/>
        </w:rPr>
      </w:pPr>
    </w:p>
    <w:p w14:paraId="14BD5220">
      <w:pPr>
        <w:wordWrap w:val="0"/>
        <w:spacing w:before="0" w:after="0" w:line="420" w:lineRule="exact"/>
        <w:ind w:left="0" w:right="0"/>
        <w:jc w:val="center"/>
        <w:textAlignment w:val="baseline"/>
        <w:rPr>
          <w:sz w:val="30"/>
        </w:rPr>
      </w:pPr>
    </w:p>
    <w:p w14:paraId="04314A76">
      <w:pPr>
        <w:wordWrap w:val="0"/>
        <w:spacing w:before="0" w:after="0" w:line="420" w:lineRule="exact"/>
        <w:ind w:left="0" w:right="0"/>
        <w:jc w:val="center"/>
        <w:textAlignment w:val="baseline"/>
        <w:rPr>
          <w:sz w:val="30"/>
        </w:rPr>
      </w:pPr>
    </w:p>
    <w:p w14:paraId="04264EFA">
      <w:pPr>
        <w:wordWrap w:val="0"/>
        <w:spacing w:before="0" w:after="0" w:line="420" w:lineRule="exact"/>
        <w:ind w:left="0" w:right="0"/>
        <w:jc w:val="center"/>
        <w:textAlignment w:val="baseline"/>
        <w:rPr>
          <w:sz w:val="30"/>
        </w:rPr>
      </w:pPr>
    </w:p>
    <w:p w14:paraId="4A5A42EE">
      <w:pPr>
        <w:wordWrap w:val="0"/>
        <w:spacing w:before="0" w:after="0" w:line="420" w:lineRule="exact"/>
        <w:ind w:left="0" w:right="0"/>
        <w:jc w:val="center"/>
        <w:textAlignment w:val="baseline"/>
        <w:rPr>
          <w:sz w:val="30"/>
        </w:rPr>
      </w:pPr>
    </w:p>
    <w:p w14:paraId="4E1AAB7D">
      <w:pPr>
        <w:wordWrap w:val="0"/>
        <w:spacing w:before="0" w:after="0" w:line="420" w:lineRule="exact"/>
        <w:ind w:left="0" w:right="0"/>
        <w:jc w:val="center"/>
        <w:textAlignment w:val="baseline"/>
        <w:rPr>
          <w:sz w:val="30"/>
        </w:rPr>
      </w:pPr>
    </w:p>
    <w:p w14:paraId="7AFED62E">
      <w:pPr>
        <w:wordWrap w:val="0"/>
        <w:spacing w:before="0" w:after="0" w:line="420" w:lineRule="exact"/>
        <w:ind w:left="0" w:right="0"/>
        <w:jc w:val="center"/>
        <w:textAlignment w:val="baseline"/>
        <w:rPr>
          <w:sz w:val="30"/>
        </w:rPr>
      </w:pPr>
    </w:p>
    <w:p w14:paraId="602CA43E">
      <w:pPr>
        <w:wordWrap w:val="0"/>
        <w:spacing w:before="0" w:after="0" w:line="420" w:lineRule="exact"/>
        <w:ind w:left="0" w:right="0"/>
        <w:jc w:val="center"/>
        <w:textAlignment w:val="baseline"/>
        <w:rPr>
          <w:sz w:val="30"/>
        </w:rPr>
      </w:pPr>
    </w:p>
    <w:p w14:paraId="227D326D">
      <w:pPr>
        <w:wordWrap w:val="0"/>
        <w:spacing w:before="0" w:after="0" w:line="420" w:lineRule="exact"/>
        <w:ind w:left="0" w:right="0"/>
        <w:jc w:val="center"/>
        <w:textAlignment w:val="baseline"/>
        <w:rPr>
          <w:sz w:val="30"/>
        </w:rPr>
      </w:pPr>
    </w:p>
    <w:p w14:paraId="58C559C2">
      <w:pPr>
        <w:wordWrap w:val="0"/>
        <w:spacing w:before="0" w:after="0" w:line="420" w:lineRule="exact"/>
        <w:ind w:left="0" w:right="0"/>
        <w:jc w:val="center"/>
        <w:textAlignment w:val="baseline"/>
        <w:rPr>
          <w:sz w:val="30"/>
        </w:rPr>
      </w:pPr>
    </w:p>
    <w:p w14:paraId="0C259350">
      <w:pPr>
        <w:wordWrap w:val="0"/>
        <w:spacing w:before="0" w:after="0" w:line="420" w:lineRule="exact"/>
        <w:ind w:left="0" w:right="0"/>
        <w:jc w:val="center"/>
        <w:textAlignment w:val="baseline"/>
        <w:rPr>
          <w:sz w:val="30"/>
        </w:rPr>
      </w:pPr>
    </w:p>
    <w:p w14:paraId="535EE990">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F3BE360">
      <w:pPr>
        <w:wordWrap w:val="0"/>
        <w:spacing w:before="0" w:after="0" w:line="420" w:lineRule="exact"/>
        <w:ind w:left="0" w:right="0"/>
        <w:jc w:val="both"/>
        <w:textAlignment w:val="baseline"/>
        <w:rPr>
          <w:sz w:val="28"/>
        </w:rPr>
      </w:pPr>
    </w:p>
    <w:p w14:paraId="6FE62EA4">
      <w:pPr>
        <w:wordWrap w:val="0"/>
        <w:spacing w:before="0" w:after="0" w:line="420" w:lineRule="exact"/>
        <w:ind w:left="0" w:right="0"/>
        <w:jc w:val="both"/>
        <w:textAlignment w:val="baseline"/>
        <w:rPr>
          <w:sz w:val="28"/>
        </w:rPr>
      </w:pPr>
    </w:p>
    <w:p w14:paraId="79480EF7">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0763E9A">
      <w:pPr>
        <w:wordWrap w:val="0"/>
        <w:spacing w:before="0" w:after="0" w:line="400" w:lineRule="exact"/>
        <w:ind w:left="0" w:right="0"/>
        <w:jc w:val="both"/>
        <w:textAlignment w:val="baseline"/>
        <w:rPr>
          <w:sz w:val="28"/>
        </w:rPr>
      </w:pPr>
    </w:p>
    <w:p w14:paraId="571DFD46">
      <w:pPr>
        <w:wordWrap w:val="0"/>
        <w:spacing w:before="0" w:after="0" w:line="400" w:lineRule="exact"/>
        <w:ind w:left="0" w:right="0"/>
        <w:jc w:val="both"/>
        <w:textAlignment w:val="baseline"/>
        <w:rPr>
          <w:sz w:val="28"/>
        </w:rPr>
      </w:pPr>
    </w:p>
    <w:p w14:paraId="57D7FB94">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2BC0F0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112192C6">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707B3B5A">
      <w:pPr>
        <w:wordWrap w:val="0"/>
        <w:spacing w:before="0" w:after="0" w:line="500" w:lineRule="atLeast"/>
        <w:ind w:right="0" w:firstLine="562" w:firstLineChars="200"/>
        <w:jc w:val="both"/>
        <w:textAlignment w:val="baseline"/>
        <w:rPr>
          <w:rFonts w:hint="default" w:ascii="宋体" w:hAnsi="宋体" w:eastAsia="宋体" w:cs="宋体"/>
          <w:b/>
          <w:i w:val="0"/>
          <w:strike w:val="0"/>
          <w:color w:val="000000"/>
          <w:sz w:val="28"/>
          <w:u w:val="single"/>
          <w:lang w:val="en-US" w:eastAsia="zh-CN"/>
        </w:rPr>
      </w:pPr>
    </w:p>
    <w:p w14:paraId="3537A193">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21C3DB22">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45DD20B5">
      <w:pPr>
        <w:wordWrap w:val="0"/>
        <w:spacing w:before="0" w:after="0" w:line="420" w:lineRule="exact"/>
        <w:ind w:left="0" w:right="0"/>
        <w:jc w:val="center"/>
        <w:textAlignment w:val="baseline"/>
        <w:rPr>
          <w:sz w:val="30"/>
        </w:rPr>
      </w:pPr>
    </w:p>
    <w:p w14:paraId="180C5809">
      <w:pPr>
        <w:wordWrap w:val="0"/>
        <w:spacing w:before="0" w:after="0" w:line="420" w:lineRule="exact"/>
        <w:ind w:left="0" w:right="0"/>
        <w:jc w:val="center"/>
        <w:textAlignment w:val="baseline"/>
        <w:rPr>
          <w:sz w:val="30"/>
        </w:rPr>
      </w:pPr>
    </w:p>
    <w:p w14:paraId="37F2F777">
      <w:pPr>
        <w:wordWrap w:val="0"/>
        <w:spacing w:before="0" w:after="0" w:line="420" w:lineRule="exact"/>
        <w:ind w:left="0" w:right="0"/>
        <w:jc w:val="center"/>
        <w:textAlignment w:val="baseline"/>
        <w:rPr>
          <w:sz w:val="30"/>
        </w:rPr>
      </w:pPr>
    </w:p>
    <w:p w14:paraId="0F1EB6BA">
      <w:pPr>
        <w:wordWrap w:val="0"/>
        <w:spacing w:before="0" w:after="0" w:line="420" w:lineRule="exact"/>
        <w:ind w:left="0" w:right="0"/>
        <w:jc w:val="center"/>
        <w:textAlignment w:val="baseline"/>
        <w:rPr>
          <w:sz w:val="30"/>
        </w:rPr>
      </w:pPr>
    </w:p>
    <w:p w14:paraId="392889EA">
      <w:pPr>
        <w:wordWrap w:val="0"/>
        <w:spacing w:before="0" w:after="0" w:line="420" w:lineRule="exact"/>
        <w:ind w:left="0" w:right="0"/>
        <w:jc w:val="center"/>
        <w:textAlignment w:val="baseline"/>
        <w:rPr>
          <w:sz w:val="30"/>
        </w:rPr>
      </w:pPr>
    </w:p>
    <w:p w14:paraId="42FA2873">
      <w:pPr>
        <w:wordWrap w:val="0"/>
        <w:spacing w:before="0" w:after="0" w:line="420" w:lineRule="exact"/>
        <w:ind w:left="0" w:right="0"/>
        <w:jc w:val="center"/>
        <w:textAlignment w:val="baseline"/>
        <w:rPr>
          <w:sz w:val="30"/>
        </w:rPr>
      </w:pPr>
    </w:p>
    <w:p w14:paraId="712E1178">
      <w:pPr>
        <w:wordWrap w:val="0"/>
        <w:spacing w:before="0" w:after="0" w:line="420" w:lineRule="exact"/>
        <w:ind w:left="0" w:right="0"/>
        <w:jc w:val="center"/>
        <w:textAlignment w:val="baseline"/>
        <w:rPr>
          <w:sz w:val="30"/>
        </w:rPr>
      </w:pPr>
    </w:p>
    <w:p w14:paraId="3EEF86A0">
      <w:pPr>
        <w:wordWrap w:val="0"/>
        <w:spacing w:before="0" w:after="0" w:line="420" w:lineRule="exact"/>
        <w:ind w:left="0" w:right="0"/>
        <w:jc w:val="center"/>
        <w:textAlignment w:val="baseline"/>
        <w:rPr>
          <w:sz w:val="30"/>
        </w:rPr>
      </w:pPr>
    </w:p>
    <w:p w14:paraId="0528535F">
      <w:pPr>
        <w:wordWrap w:val="0"/>
        <w:spacing w:before="0" w:after="0" w:line="420" w:lineRule="exact"/>
        <w:ind w:left="0" w:right="0"/>
        <w:jc w:val="center"/>
        <w:textAlignment w:val="baseline"/>
        <w:rPr>
          <w:sz w:val="30"/>
        </w:rPr>
      </w:pPr>
    </w:p>
    <w:p w14:paraId="29B388B9">
      <w:pPr>
        <w:wordWrap w:val="0"/>
        <w:spacing w:before="0" w:after="0" w:line="420" w:lineRule="exact"/>
        <w:ind w:left="0" w:right="0"/>
        <w:jc w:val="center"/>
        <w:textAlignment w:val="baseline"/>
        <w:rPr>
          <w:sz w:val="30"/>
        </w:rPr>
      </w:pPr>
    </w:p>
    <w:p w14:paraId="6AB850E1">
      <w:pPr>
        <w:wordWrap w:val="0"/>
        <w:spacing w:before="0" w:after="0" w:line="420" w:lineRule="exact"/>
        <w:ind w:left="0" w:right="0"/>
        <w:jc w:val="center"/>
        <w:textAlignment w:val="baseline"/>
        <w:rPr>
          <w:sz w:val="30"/>
        </w:rPr>
      </w:pPr>
    </w:p>
    <w:p w14:paraId="59C6DCB7">
      <w:pPr>
        <w:wordWrap w:val="0"/>
        <w:spacing w:before="0" w:after="0" w:line="420" w:lineRule="exact"/>
        <w:ind w:left="0" w:right="0"/>
        <w:jc w:val="center"/>
        <w:textAlignment w:val="baseline"/>
        <w:rPr>
          <w:sz w:val="30"/>
        </w:rPr>
      </w:pPr>
    </w:p>
    <w:p w14:paraId="6FF29AD9">
      <w:pPr>
        <w:wordWrap w:val="0"/>
        <w:spacing w:before="0" w:after="0" w:line="420" w:lineRule="exact"/>
        <w:ind w:left="0" w:right="0"/>
        <w:jc w:val="center"/>
        <w:textAlignment w:val="baseline"/>
        <w:rPr>
          <w:sz w:val="30"/>
        </w:rPr>
      </w:pPr>
    </w:p>
    <w:p w14:paraId="3E0F9A85">
      <w:pPr>
        <w:wordWrap w:val="0"/>
        <w:spacing w:before="0" w:after="0" w:line="420" w:lineRule="exact"/>
        <w:ind w:left="0" w:right="0"/>
        <w:jc w:val="center"/>
        <w:textAlignment w:val="baseline"/>
        <w:rPr>
          <w:sz w:val="30"/>
        </w:rPr>
      </w:pPr>
    </w:p>
    <w:p w14:paraId="5BBC416A">
      <w:pPr>
        <w:wordWrap w:val="0"/>
        <w:spacing w:before="0" w:after="0" w:line="420" w:lineRule="exact"/>
        <w:ind w:left="0" w:right="0"/>
        <w:jc w:val="center"/>
        <w:textAlignment w:val="baseline"/>
        <w:rPr>
          <w:sz w:val="30"/>
        </w:rPr>
      </w:pPr>
    </w:p>
    <w:p w14:paraId="0C5D0773">
      <w:pPr>
        <w:wordWrap w:val="0"/>
        <w:spacing w:before="0" w:after="0" w:line="420" w:lineRule="exact"/>
        <w:ind w:left="0" w:right="0"/>
        <w:jc w:val="center"/>
        <w:textAlignment w:val="baseline"/>
        <w:rPr>
          <w:sz w:val="30"/>
        </w:rPr>
      </w:pPr>
    </w:p>
    <w:p w14:paraId="7DBC0DF5">
      <w:pPr>
        <w:wordWrap w:val="0"/>
        <w:spacing w:before="0" w:after="0" w:line="420" w:lineRule="exact"/>
        <w:ind w:left="0" w:right="0"/>
        <w:jc w:val="center"/>
        <w:textAlignment w:val="baseline"/>
        <w:rPr>
          <w:sz w:val="30"/>
        </w:rPr>
      </w:pPr>
    </w:p>
    <w:p w14:paraId="66BBBF46">
      <w:pPr>
        <w:wordWrap w:val="0"/>
        <w:spacing w:before="0" w:after="0" w:line="420" w:lineRule="exact"/>
        <w:ind w:left="0" w:right="0"/>
        <w:jc w:val="center"/>
        <w:textAlignment w:val="baseline"/>
        <w:rPr>
          <w:sz w:val="30"/>
        </w:rPr>
      </w:pPr>
    </w:p>
    <w:p w14:paraId="3D40E8FB">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58DEA53C">
      <w:pPr>
        <w:wordWrap w:val="0"/>
        <w:spacing w:before="0" w:after="0" w:line="420" w:lineRule="exact"/>
        <w:ind w:left="0" w:right="0"/>
        <w:jc w:val="both"/>
        <w:textAlignment w:val="baseline"/>
        <w:rPr>
          <w:sz w:val="30"/>
        </w:rPr>
      </w:pPr>
    </w:p>
    <w:p w14:paraId="1EC81145">
      <w:pPr>
        <w:wordWrap w:val="0"/>
        <w:spacing w:before="0" w:after="0" w:line="420" w:lineRule="exact"/>
        <w:ind w:left="0" w:right="0"/>
        <w:jc w:val="both"/>
        <w:textAlignment w:val="baseline"/>
        <w:rPr>
          <w:sz w:val="30"/>
        </w:rPr>
      </w:pPr>
    </w:p>
    <w:p w14:paraId="4BF40639">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6F21475A">
      <w:pPr>
        <w:wordWrap w:val="0"/>
        <w:spacing w:before="0" w:after="0" w:line="420" w:lineRule="exact"/>
        <w:ind w:left="0" w:right="0"/>
        <w:jc w:val="both"/>
        <w:textAlignment w:val="baseline"/>
        <w:rPr>
          <w:sz w:val="30"/>
        </w:rPr>
      </w:pPr>
    </w:p>
    <w:p w14:paraId="39B73E85">
      <w:pPr>
        <w:wordWrap w:val="0"/>
        <w:spacing w:before="0" w:after="0" w:line="420" w:lineRule="exact"/>
        <w:ind w:left="0" w:right="0"/>
        <w:jc w:val="both"/>
        <w:textAlignment w:val="baseline"/>
        <w:rPr>
          <w:sz w:val="30"/>
        </w:rPr>
      </w:pPr>
    </w:p>
    <w:p w14:paraId="548D27B4">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2F5B582A">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1D5D7EC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DD5191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A15950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066380E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8A4C239">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018701F">
      <w:pPr>
        <w:wordWrap w:val="0"/>
        <w:spacing w:before="0" w:after="0" w:line="680" w:lineRule="exact"/>
        <w:ind w:left="0" w:right="0"/>
        <w:jc w:val="both"/>
        <w:textAlignment w:val="baseline"/>
        <w:rPr>
          <w:sz w:val="35"/>
        </w:rPr>
      </w:pPr>
    </w:p>
    <w:p w14:paraId="0B3D8CF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138DDBE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B05794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5F862CE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55A50C5F">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59E1E544">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4EA447CF">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69A2D41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9D50A37">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506650E2">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2FD9826">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6505BEAC">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5E321E23">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431D61CF">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4B42401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052B970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686AF1C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0CCB583B">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79D1DF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7E161F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29B826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7FBC2C75">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48AB8E8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789DED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295C47F8">
      <w:pPr>
        <w:wordWrap w:val="0"/>
        <w:spacing w:before="0" w:after="0" w:line="720" w:lineRule="exact"/>
        <w:ind w:left="0" w:right="0"/>
        <w:jc w:val="both"/>
        <w:textAlignment w:val="baseline"/>
        <w:rPr>
          <w:sz w:val="30"/>
          <w:szCs w:val="30"/>
        </w:rPr>
      </w:pPr>
    </w:p>
    <w:p w14:paraId="768EF09B">
      <w:pPr>
        <w:wordWrap w:val="0"/>
        <w:spacing w:before="0" w:after="0" w:line="720" w:lineRule="exact"/>
        <w:ind w:left="0" w:right="0"/>
        <w:jc w:val="both"/>
        <w:textAlignment w:val="baseline"/>
        <w:rPr>
          <w:sz w:val="30"/>
          <w:szCs w:val="30"/>
        </w:rPr>
      </w:pPr>
    </w:p>
    <w:p w14:paraId="23F2FB1A">
      <w:pPr>
        <w:wordWrap w:val="0"/>
        <w:spacing w:before="0" w:after="0" w:line="720" w:lineRule="exact"/>
        <w:ind w:left="0" w:right="0"/>
        <w:jc w:val="both"/>
        <w:textAlignment w:val="baseline"/>
        <w:rPr>
          <w:sz w:val="30"/>
          <w:szCs w:val="30"/>
        </w:rPr>
      </w:pPr>
    </w:p>
    <w:p w14:paraId="1DB898C4">
      <w:pPr>
        <w:wordWrap w:val="0"/>
        <w:spacing w:before="0" w:after="0" w:line="720" w:lineRule="exact"/>
        <w:ind w:left="0" w:right="0"/>
        <w:jc w:val="both"/>
        <w:textAlignment w:val="baseline"/>
        <w:rPr>
          <w:sz w:val="30"/>
          <w:szCs w:val="30"/>
        </w:rPr>
      </w:pPr>
    </w:p>
    <w:p w14:paraId="08BD2530">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6152FD42">
      <w:pPr>
        <w:wordWrap w:val="0"/>
        <w:spacing w:before="0" w:after="0" w:line="420" w:lineRule="exact"/>
        <w:ind w:left="0" w:right="0"/>
        <w:jc w:val="both"/>
        <w:textAlignment w:val="baseline"/>
        <w:rPr>
          <w:sz w:val="30"/>
          <w:szCs w:val="30"/>
        </w:rPr>
      </w:pPr>
    </w:p>
    <w:p w14:paraId="2ADE00D6">
      <w:pPr>
        <w:wordWrap w:val="0"/>
        <w:spacing w:before="0" w:after="0" w:line="420" w:lineRule="exact"/>
        <w:ind w:left="0" w:right="0"/>
        <w:jc w:val="both"/>
        <w:textAlignment w:val="baseline"/>
        <w:rPr>
          <w:sz w:val="30"/>
          <w:szCs w:val="30"/>
        </w:rPr>
      </w:pPr>
    </w:p>
    <w:p w14:paraId="4E771B3E">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7B152DD2">
      <w:pPr>
        <w:wordWrap w:val="0"/>
        <w:spacing w:before="0" w:after="0" w:line="420" w:lineRule="exact"/>
        <w:ind w:left="0" w:right="0"/>
        <w:jc w:val="both"/>
        <w:textAlignment w:val="baseline"/>
        <w:rPr>
          <w:sz w:val="30"/>
          <w:szCs w:val="30"/>
        </w:rPr>
      </w:pPr>
    </w:p>
    <w:p w14:paraId="6387C0B9">
      <w:pPr>
        <w:wordWrap w:val="0"/>
        <w:spacing w:before="0" w:after="0" w:line="420" w:lineRule="exact"/>
        <w:ind w:left="0" w:right="0"/>
        <w:jc w:val="both"/>
        <w:textAlignment w:val="baseline"/>
        <w:rPr>
          <w:sz w:val="30"/>
          <w:szCs w:val="30"/>
        </w:rPr>
      </w:pPr>
    </w:p>
    <w:p w14:paraId="14607C4C">
      <w:pPr>
        <w:wordWrap w:val="0"/>
        <w:spacing w:before="0" w:after="0" w:line="420" w:lineRule="exact"/>
        <w:ind w:left="0" w:right="0"/>
        <w:jc w:val="both"/>
        <w:textAlignment w:val="baseline"/>
        <w:rPr>
          <w:sz w:val="30"/>
          <w:szCs w:val="30"/>
        </w:rPr>
      </w:pPr>
    </w:p>
    <w:p w14:paraId="3AC8BA8D">
      <w:pPr>
        <w:wordWrap w:val="0"/>
        <w:spacing w:before="0" w:after="0" w:line="420" w:lineRule="exact"/>
        <w:ind w:left="0" w:right="0"/>
        <w:jc w:val="both"/>
        <w:textAlignment w:val="baseline"/>
        <w:rPr>
          <w:sz w:val="30"/>
          <w:szCs w:val="30"/>
        </w:rPr>
      </w:pPr>
    </w:p>
    <w:p w14:paraId="73198B63">
      <w:pPr>
        <w:wordWrap w:val="0"/>
        <w:spacing w:before="0" w:after="0" w:line="420" w:lineRule="atLeast"/>
        <w:ind w:left="0" w:right="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 xml:space="preserve">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6BF3CF7A">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00DB66CA">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6D7C0A77">
      <w:pPr>
        <w:wordWrap w:val="0"/>
        <w:spacing w:before="0" w:after="0" w:line="580" w:lineRule="exact"/>
        <w:ind w:left="0" w:right="0"/>
        <w:jc w:val="center"/>
        <w:textAlignment w:val="baseline"/>
        <w:rPr>
          <w:sz w:val="31"/>
        </w:rPr>
      </w:pPr>
    </w:p>
    <w:p w14:paraId="2121719F">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7557E72">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w:t>
      </w:r>
      <w:r>
        <w:rPr>
          <w:rFonts w:hint="eastAsia" w:ascii="宋体" w:hAnsi="宋体" w:eastAsia="宋体" w:cs="宋体"/>
          <w:b w:val="0"/>
          <w:i w:val="0"/>
          <w:strike w:val="0"/>
          <w:color w:val="000000"/>
          <w:sz w:val="30"/>
          <w:szCs w:val="30"/>
          <w:lang w:val="en-US" w:eastAsia="zh-CN"/>
        </w:rPr>
        <w:t>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52240A8A">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6966836">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B131927">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3D0F7EA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12A916E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五、响应文件包括正本一份，副本二份。</w:t>
      </w:r>
    </w:p>
    <w:p w14:paraId="59CE3E51">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41AE6A19">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5FF84433">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13FBEDD8">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42F59484">
      <w:pPr>
        <w:wordWrap w:val="0"/>
        <w:spacing w:before="0" w:after="0" w:line="720" w:lineRule="exact"/>
        <w:ind w:left="0" w:right="0"/>
        <w:jc w:val="both"/>
        <w:textAlignment w:val="baseline"/>
        <w:rPr>
          <w:sz w:val="30"/>
          <w:szCs w:val="30"/>
        </w:rPr>
      </w:pPr>
    </w:p>
    <w:p w14:paraId="291BF77E">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0271E2D">
      <w:pPr>
        <w:wordWrap w:val="0"/>
        <w:spacing w:before="0" w:after="0" w:line="720" w:lineRule="exact"/>
        <w:ind w:left="0" w:right="0"/>
        <w:jc w:val="both"/>
        <w:textAlignment w:val="baseline"/>
        <w:rPr>
          <w:sz w:val="30"/>
          <w:szCs w:val="30"/>
        </w:rPr>
      </w:pPr>
    </w:p>
    <w:p w14:paraId="1A6EA007">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52B9B736">
      <w:pPr>
        <w:wordWrap w:val="0"/>
        <w:spacing w:before="0" w:after="0" w:line="720" w:lineRule="exact"/>
        <w:ind w:left="0" w:right="0"/>
        <w:jc w:val="both"/>
        <w:textAlignment w:val="baseline"/>
        <w:rPr>
          <w:sz w:val="30"/>
          <w:szCs w:val="30"/>
        </w:rPr>
      </w:pPr>
    </w:p>
    <w:p w14:paraId="669A417C">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6929A0B4">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5BC0DCC6">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306AD792">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9"/>
        <w:tblW w:w="90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6"/>
        <w:gridCol w:w="1932"/>
        <w:gridCol w:w="1618"/>
        <w:gridCol w:w="1573"/>
        <w:gridCol w:w="1168"/>
      </w:tblGrid>
      <w:tr w14:paraId="58FC6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9" w:hRule="atLeast"/>
        </w:trPr>
        <w:tc>
          <w:tcPr>
            <w:tcW w:w="2786" w:type="dxa"/>
            <w:vAlign w:val="center"/>
          </w:tcPr>
          <w:p w14:paraId="61AB8454">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932" w:type="dxa"/>
            <w:vAlign w:val="center"/>
          </w:tcPr>
          <w:p w14:paraId="4FBDAB59">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618" w:type="dxa"/>
            <w:vAlign w:val="center"/>
          </w:tcPr>
          <w:p w14:paraId="6C801871">
            <w:pPr>
              <w:wordWrap w:val="0"/>
              <w:spacing w:before="0" w:after="0" w:line="280" w:lineRule="atLeast"/>
              <w:ind w:left="0" w:right="0"/>
              <w:jc w:val="center"/>
              <w:textAlignment w:val="baseline"/>
              <w:rPr>
                <w:rFonts w:hint="default" w:ascii="宋体" w:hAnsi="宋体" w:eastAsia="宋体" w:cs="宋体"/>
                <w:b w:val="0"/>
                <w:i w:val="0"/>
                <w:strike w:val="0"/>
                <w:color w:val="auto"/>
                <w:sz w:val="22"/>
                <w:lang w:val="en-US" w:eastAsia="zh-CN"/>
              </w:rPr>
            </w:pPr>
            <w:r>
              <w:rPr>
                <w:rFonts w:hint="eastAsia" w:ascii="宋体" w:hAnsi="宋体" w:eastAsia="宋体" w:cs="宋体"/>
                <w:b w:val="0"/>
                <w:i w:val="0"/>
                <w:strike w:val="0"/>
                <w:color w:val="auto"/>
                <w:sz w:val="22"/>
                <w:lang w:val="en-US" w:eastAsia="zh-CN"/>
              </w:rPr>
              <w:t>计划工期</w:t>
            </w:r>
          </w:p>
        </w:tc>
        <w:tc>
          <w:tcPr>
            <w:tcW w:w="1573" w:type="dxa"/>
            <w:vAlign w:val="center"/>
          </w:tcPr>
          <w:p w14:paraId="0A5123C6">
            <w:pPr>
              <w:wordWrap w:val="0"/>
              <w:spacing w:before="0" w:after="0" w:line="280" w:lineRule="atLeast"/>
              <w:ind w:left="0" w:right="0"/>
              <w:jc w:val="center"/>
              <w:textAlignment w:val="baseline"/>
              <w:rPr>
                <w:rFonts w:hint="default" w:ascii="宋体" w:hAnsi="宋体" w:eastAsia="宋体" w:cs="宋体"/>
                <w:b w:val="0"/>
                <w:i w:val="0"/>
                <w:strike w:val="0"/>
                <w:color w:val="auto"/>
                <w:sz w:val="22"/>
                <w:lang w:val="en-US" w:eastAsia="zh-CN"/>
              </w:rPr>
            </w:pPr>
            <w:r>
              <w:rPr>
                <w:rFonts w:hint="eastAsia" w:ascii="宋体" w:hAnsi="宋体" w:eastAsia="宋体" w:cs="宋体"/>
                <w:b w:val="0"/>
                <w:i w:val="0"/>
                <w:strike w:val="0"/>
                <w:color w:val="auto"/>
                <w:sz w:val="22"/>
                <w:lang w:val="en-US" w:eastAsia="zh-CN"/>
              </w:rPr>
              <w:t>安装地点</w:t>
            </w:r>
          </w:p>
        </w:tc>
        <w:tc>
          <w:tcPr>
            <w:tcW w:w="1168" w:type="dxa"/>
            <w:vAlign w:val="center"/>
          </w:tcPr>
          <w:p w14:paraId="75F64D2A">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79D92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786" w:type="dxa"/>
            <w:vAlign w:val="center"/>
          </w:tcPr>
          <w:p w14:paraId="65E7B038">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932" w:type="dxa"/>
            <w:vAlign w:val="center"/>
          </w:tcPr>
          <w:p w14:paraId="3A7E6BF1">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5FE2B099">
            <w:pPr>
              <w:wordWrap w:val="0"/>
              <w:spacing w:before="0" w:after="0" w:line="300" w:lineRule="exact"/>
              <w:ind w:left="0" w:right="0"/>
              <w:jc w:val="both"/>
              <w:textAlignment w:val="baseline"/>
              <w:rPr>
                <w:sz w:val="22"/>
              </w:rPr>
            </w:pPr>
          </w:p>
          <w:p w14:paraId="1B9CDEE3">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618" w:type="dxa"/>
            <w:vAlign w:val="center"/>
          </w:tcPr>
          <w:p w14:paraId="5065BF5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573" w:type="dxa"/>
            <w:vAlign w:val="center"/>
          </w:tcPr>
          <w:p w14:paraId="194455FB">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168" w:type="dxa"/>
            <w:vAlign w:val="center"/>
          </w:tcPr>
          <w:p w14:paraId="5BB6305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3EDC449E">
      <w:pPr>
        <w:wordWrap w:val="0"/>
        <w:spacing w:before="0" w:after="0" w:line="440" w:lineRule="exact"/>
        <w:ind w:left="0" w:right="0"/>
        <w:jc w:val="left"/>
        <w:textAlignment w:val="baseline"/>
        <w:rPr>
          <w:sz w:val="32"/>
        </w:rPr>
      </w:pPr>
    </w:p>
    <w:p w14:paraId="18044302">
      <w:pPr>
        <w:wordWrap w:val="0"/>
        <w:spacing w:before="0" w:after="0" w:line="440" w:lineRule="exact"/>
        <w:ind w:left="0" w:right="0"/>
        <w:jc w:val="left"/>
        <w:textAlignment w:val="baseline"/>
        <w:rPr>
          <w:sz w:val="32"/>
        </w:rPr>
      </w:pPr>
    </w:p>
    <w:p w14:paraId="3F0D6123">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注：此表中，响应总价应和价格明细表的总价相一致</w:t>
      </w:r>
    </w:p>
    <w:p w14:paraId="1A30C683">
      <w:pPr>
        <w:wordWrap w:val="0"/>
        <w:spacing w:before="0" w:after="0" w:line="440" w:lineRule="exact"/>
        <w:ind w:left="0" w:right="0"/>
        <w:jc w:val="both"/>
        <w:textAlignment w:val="baseline"/>
        <w:rPr>
          <w:sz w:val="32"/>
        </w:rPr>
      </w:pPr>
    </w:p>
    <w:p w14:paraId="5D58F991">
      <w:pPr>
        <w:wordWrap w:val="0"/>
        <w:spacing w:before="0" w:after="0" w:line="440" w:lineRule="exact"/>
        <w:ind w:left="0" w:right="0"/>
        <w:jc w:val="both"/>
        <w:textAlignment w:val="baseline"/>
        <w:rPr>
          <w:sz w:val="32"/>
        </w:rPr>
      </w:pPr>
    </w:p>
    <w:p w14:paraId="09AEB68C">
      <w:pPr>
        <w:wordWrap w:val="0"/>
        <w:spacing w:before="0" w:after="0" w:line="440" w:lineRule="exact"/>
        <w:ind w:left="0" w:right="0"/>
        <w:jc w:val="both"/>
        <w:textAlignment w:val="baseline"/>
        <w:rPr>
          <w:sz w:val="32"/>
        </w:rPr>
      </w:pPr>
    </w:p>
    <w:p w14:paraId="62D797E5">
      <w:pPr>
        <w:wordWrap w:val="0"/>
        <w:spacing w:before="0" w:after="0" w:line="440" w:lineRule="exact"/>
        <w:ind w:left="0" w:right="0"/>
        <w:jc w:val="both"/>
        <w:textAlignment w:val="baseline"/>
        <w:rPr>
          <w:sz w:val="32"/>
        </w:rPr>
      </w:pPr>
    </w:p>
    <w:p w14:paraId="75995B20">
      <w:pPr>
        <w:wordWrap w:val="0"/>
        <w:spacing w:before="0" w:after="0" w:line="440" w:lineRule="exact"/>
        <w:ind w:left="0" w:right="0"/>
        <w:jc w:val="both"/>
        <w:textAlignment w:val="baseline"/>
        <w:rPr>
          <w:sz w:val="32"/>
        </w:rPr>
      </w:pPr>
    </w:p>
    <w:p w14:paraId="1D27734D">
      <w:pPr>
        <w:wordWrap w:val="0"/>
        <w:spacing w:before="0" w:after="0" w:line="440" w:lineRule="exact"/>
        <w:ind w:left="0" w:right="0"/>
        <w:jc w:val="both"/>
        <w:textAlignment w:val="baseline"/>
        <w:rPr>
          <w:sz w:val="32"/>
        </w:rPr>
      </w:pPr>
    </w:p>
    <w:p w14:paraId="0CF4D97C">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0B9646D5">
      <w:pPr>
        <w:wordWrap w:val="0"/>
        <w:spacing w:before="0" w:after="0" w:line="420" w:lineRule="exact"/>
        <w:ind w:left="0" w:right="0"/>
        <w:jc w:val="both"/>
        <w:textAlignment w:val="baseline"/>
        <w:rPr>
          <w:sz w:val="29"/>
        </w:rPr>
      </w:pPr>
    </w:p>
    <w:p w14:paraId="0037F03E">
      <w:pPr>
        <w:wordWrap w:val="0"/>
        <w:spacing w:before="0" w:after="0" w:line="420" w:lineRule="exact"/>
        <w:ind w:left="0" w:right="0"/>
        <w:jc w:val="both"/>
        <w:textAlignment w:val="baseline"/>
        <w:rPr>
          <w:sz w:val="29"/>
        </w:rPr>
      </w:pPr>
    </w:p>
    <w:p w14:paraId="650132E1">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31F18DCD">
      <w:pPr>
        <w:wordWrap w:val="0"/>
        <w:spacing w:before="0" w:after="0" w:line="400" w:lineRule="exact"/>
        <w:ind w:left="0" w:right="0"/>
        <w:jc w:val="both"/>
        <w:textAlignment w:val="baseline"/>
        <w:rPr>
          <w:sz w:val="29"/>
        </w:rPr>
      </w:pPr>
    </w:p>
    <w:p w14:paraId="528F1029">
      <w:pPr>
        <w:wordWrap w:val="0"/>
        <w:spacing w:before="0" w:after="0" w:line="400" w:lineRule="exact"/>
        <w:ind w:left="0" w:right="0"/>
        <w:jc w:val="both"/>
        <w:textAlignment w:val="baseline"/>
        <w:rPr>
          <w:sz w:val="29"/>
        </w:rPr>
      </w:pPr>
    </w:p>
    <w:p w14:paraId="12158CA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7BA258F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2071AB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03F5622">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3513B0">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C995B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188599E6">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62BBA994">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5D06028">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704F3BF7">
      <w:pPr>
        <w:keepNext w:val="0"/>
        <w:keepLines w:val="0"/>
        <w:widowControl/>
        <w:suppressLineNumbers w:val="0"/>
        <w:jc w:val="both"/>
        <w:textAlignment w:val="center"/>
        <w:rPr>
          <w:rFonts w:hint="default" w:ascii="宋体" w:hAnsi="宋体" w:eastAsia="宋体" w:cs="宋体"/>
          <w:b/>
          <w:bCs/>
          <w:i w:val="0"/>
          <w:iCs w:val="0"/>
          <w:snapToGrid w:val="0"/>
          <w:color w:val="000000"/>
          <w:kern w:val="0"/>
          <w:sz w:val="20"/>
          <w:szCs w:val="20"/>
          <w:u w:val="none"/>
          <w:lang w:val="en-US" w:eastAsia="zh-CN" w:bidi="ar"/>
        </w:rPr>
      </w:pPr>
    </w:p>
    <w:p w14:paraId="3DD3C530">
      <w:pPr>
        <w:jc w:val="center"/>
        <w:rPr>
          <w:rFonts w:hint="eastAsia" w:ascii="仿宋" w:hAnsi="仿宋" w:eastAsia="仿宋" w:cs="仿宋"/>
          <w:sz w:val="48"/>
          <w:szCs w:val="48"/>
          <w:lang w:val="en-US" w:eastAsia="zh-CN"/>
        </w:rPr>
      </w:pPr>
      <w:r>
        <w:rPr>
          <w:rFonts w:hint="eastAsia" w:ascii="仿宋" w:hAnsi="仿宋" w:eastAsia="仿宋" w:cs="仿宋"/>
          <w:sz w:val="48"/>
          <w:szCs w:val="48"/>
        </w:rPr>
        <w:t>已标价工程量清单</w:t>
      </w:r>
      <w:r>
        <w:rPr>
          <w:rFonts w:hint="eastAsia" w:ascii="仿宋" w:hAnsi="仿宋" w:eastAsia="仿宋" w:cs="仿宋"/>
          <w:sz w:val="48"/>
          <w:szCs w:val="48"/>
          <w:lang w:eastAsia="zh-CN"/>
        </w:rPr>
        <w:t>：</w:t>
      </w:r>
    </w:p>
    <w:p w14:paraId="68DA9B32">
      <w:pPr>
        <w:rPr>
          <w:rFonts w:hint="eastAsia" w:ascii="仿宋" w:hAnsi="仿宋" w:eastAsia="仿宋" w:cs="仿宋"/>
          <w:sz w:val="21"/>
          <w:szCs w:val="21"/>
        </w:rPr>
      </w:pPr>
    </w:p>
    <w:p w14:paraId="4F3A0CB4">
      <w:pPr>
        <w:rPr>
          <w:rFonts w:hint="eastAsia" w:ascii="仿宋" w:hAnsi="仿宋" w:eastAsia="仿宋" w:cs="仿宋"/>
          <w:sz w:val="21"/>
          <w:szCs w:val="21"/>
        </w:rPr>
      </w:pPr>
    </w:p>
    <w:p w14:paraId="38AC4022">
      <w:pPr>
        <w:rPr>
          <w:rFonts w:hint="eastAsia" w:ascii="仿宋" w:hAnsi="仿宋" w:eastAsia="仿宋" w:cs="仿宋"/>
          <w:sz w:val="21"/>
          <w:szCs w:val="21"/>
        </w:rPr>
      </w:pPr>
    </w:p>
    <w:p w14:paraId="290B1B08">
      <w:pPr>
        <w:rPr>
          <w:rFonts w:hint="eastAsia" w:ascii="仿宋" w:hAnsi="仿宋" w:eastAsia="仿宋" w:cs="仿宋"/>
          <w:sz w:val="21"/>
          <w:szCs w:val="21"/>
        </w:rPr>
      </w:pPr>
    </w:p>
    <w:p w14:paraId="27A8AF15">
      <w:pPr>
        <w:rPr>
          <w:rFonts w:hint="eastAsia" w:ascii="仿宋" w:hAnsi="仿宋" w:eastAsia="仿宋" w:cs="仿宋"/>
          <w:sz w:val="21"/>
          <w:szCs w:val="21"/>
        </w:rPr>
      </w:pPr>
    </w:p>
    <w:p w14:paraId="7171AA66">
      <w:pPr>
        <w:rPr>
          <w:rFonts w:hint="eastAsia" w:ascii="仿宋" w:hAnsi="仿宋" w:eastAsia="仿宋" w:cs="仿宋"/>
          <w:sz w:val="21"/>
          <w:szCs w:val="21"/>
        </w:rPr>
      </w:pPr>
    </w:p>
    <w:p w14:paraId="2A9F101D">
      <w:pPr>
        <w:rPr>
          <w:rFonts w:hint="eastAsia" w:ascii="仿宋" w:hAnsi="仿宋" w:eastAsia="仿宋" w:cs="仿宋"/>
          <w:sz w:val="21"/>
          <w:szCs w:val="21"/>
        </w:rPr>
      </w:pPr>
    </w:p>
    <w:p w14:paraId="4E1FDFF9">
      <w:pPr>
        <w:rPr>
          <w:rFonts w:hint="eastAsia" w:ascii="仿宋" w:hAnsi="仿宋" w:eastAsia="仿宋" w:cs="仿宋"/>
          <w:sz w:val="21"/>
          <w:szCs w:val="21"/>
        </w:rPr>
      </w:pPr>
    </w:p>
    <w:p w14:paraId="398CB040">
      <w:pPr>
        <w:rPr>
          <w:rFonts w:hint="eastAsia" w:ascii="仿宋" w:hAnsi="仿宋" w:eastAsia="仿宋" w:cs="仿宋"/>
          <w:sz w:val="21"/>
          <w:szCs w:val="21"/>
        </w:rPr>
      </w:pPr>
    </w:p>
    <w:p w14:paraId="1924833F">
      <w:pPr>
        <w:rPr>
          <w:rFonts w:hint="eastAsia" w:ascii="仿宋" w:hAnsi="仿宋" w:eastAsia="仿宋" w:cs="仿宋"/>
          <w:sz w:val="21"/>
          <w:szCs w:val="21"/>
        </w:rPr>
      </w:pPr>
    </w:p>
    <w:p w14:paraId="7D87389C">
      <w:pPr>
        <w:rPr>
          <w:rFonts w:hint="eastAsia" w:ascii="仿宋" w:hAnsi="仿宋" w:eastAsia="仿宋" w:cs="仿宋"/>
          <w:sz w:val="21"/>
          <w:szCs w:val="21"/>
        </w:rPr>
      </w:pPr>
    </w:p>
    <w:p w14:paraId="3790685A">
      <w:pPr>
        <w:rPr>
          <w:rFonts w:hint="eastAsia" w:ascii="仿宋" w:hAnsi="仿宋" w:eastAsia="仿宋" w:cs="仿宋"/>
          <w:sz w:val="21"/>
          <w:szCs w:val="21"/>
        </w:rPr>
      </w:pPr>
    </w:p>
    <w:p w14:paraId="3E3DE6D7">
      <w:pPr>
        <w:rPr>
          <w:rFonts w:hint="eastAsia" w:ascii="仿宋" w:hAnsi="仿宋" w:eastAsia="仿宋" w:cs="仿宋"/>
          <w:sz w:val="21"/>
          <w:szCs w:val="21"/>
        </w:rPr>
      </w:pPr>
    </w:p>
    <w:p w14:paraId="3131C0DE">
      <w:pPr>
        <w:rPr>
          <w:rFonts w:hint="eastAsia" w:ascii="仿宋" w:hAnsi="仿宋" w:eastAsia="仿宋" w:cs="仿宋"/>
          <w:sz w:val="21"/>
          <w:szCs w:val="21"/>
        </w:rPr>
      </w:pPr>
    </w:p>
    <w:p w14:paraId="5778E806">
      <w:pPr>
        <w:rPr>
          <w:rFonts w:hint="eastAsia" w:ascii="仿宋" w:hAnsi="仿宋" w:eastAsia="仿宋" w:cs="仿宋"/>
          <w:sz w:val="21"/>
          <w:szCs w:val="21"/>
        </w:rPr>
      </w:pPr>
    </w:p>
    <w:p w14:paraId="3FAE9892">
      <w:pPr>
        <w:rPr>
          <w:rFonts w:hint="eastAsia" w:ascii="仿宋" w:hAnsi="仿宋" w:eastAsia="仿宋" w:cs="仿宋"/>
          <w:sz w:val="21"/>
          <w:szCs w:val="21"/>
        </w:rPr>
      </w:pPr>
    </w:p>
    <w:p w14:paraId="736DF3E0">
      <w:pPr>
        <w:rPr>
          <w:rFonts w:hint="eastAsia" w:ascii="仿宋" w:hAnsi="仿宋" w:eastAsia="仿宋" w:cs="仿宋"/>
          <w:sz w:val="21"/>
          <w:szCs w:val="21"/>
        </w:rPr>
      </w:pPr>
    </w:p>
    <w:p w14:paraId="6D420161">
      <w:pPr>
        <w:rPr>
          <w:rFonts w:hint="eastAsia" w:ascii="仿宋" w:hAnsi="仿宋" w:eastAsia="仿宋" w:cs="仿宋"/>
          <w:sz w:val="21"/>
          <w:szCs w:val="21"/>
        </w:rPr>
      </w:pPr>
    </w:p>
    <w:p w14:paraId="022493E8">
      <w:pPr>
        <w:rPr>
          <w:rFonts w:hint="eastAsia" w:ascii="仿宋" w:hAnsi="仿宋" w:eastAsia="仿宋" w:cs="仿宋"/>
          <w:sz w:val="21"/>
          <w:szCs w:val="21"/>
        </w:rPr>
      </w:pPr>
    </w:p>
    <w:p w14:paraId="7C52FD25">
      <w:pPr>
        <w:rPr>
          <w:rFonts w:hint="eastAsia" w:ascii="仿宋" w:hAnsi="仿宋" w:eastAsia="仿宋" w:cs="仿宋"/>
          <w:sz w:val="21"/>
          <w:szCs w:val="21"/>
        </w:rPr>
      </w:pPr>
    </w:p>
    <w:p w14:paraId="17A34253">
      <w:pPr>
        <w:rPr>
          <w:rFonts w:hint="eastAsia" w:ascii="仿宋" w:hAnsi="仿宋" w:eastAsia="仿宋" w:cs="仿宋"/>
          <w:sz w:val="21"/>
          <w:szCs w:val="21"/>
        </w:rPr>
      </w:pPr>
    </w:p>
    <w:p w14:paraId="26F34FF1">
      <w:pPr>
        <w:rPr>
          <w:rFonts w:hint="eastAsia" w:ascii="仿宋" w:hAnsi="仿宋" w:eastAsia="仿宋" w:cs="仿宋"/>
          <w:sz w:val="21"/>
          <w:szCs w:val="21"/>
        </w:rPr>
      </w:pPr>
    </w:p>
    <w:p w14:paraId="751231EC">
      <w:pPr>
        <w:rPr>
          <w:rFonts w:hint="eastAsia" w:ascii="仿宋" w:hAnsi="仿宋" w:eastAsia="仿宋" w:cs="仿宋"/>
          <w:sz w:val="21"/>
          <w:szCs w:val="21"/>
        </w:rPr>
      </w:pPr>
    </w:p>
    <w:p w14:paraId="707FA708">
      <w:pPr>
        <w:rPr>
          <w:rFonts w:hint="eastAsia" w:ascii="仿宋" w:hAnsi="仿宋" w:eastAsia="仿宋" w:cs="仿宋"/>
          <w:sz w:val="21"/>
          <w:szCs w:val="21"/>
        </w:rPr>
      </w:pPr>
    </w:p>
    <w:p w14:paraId="2E6C0675">
      <w:pPr>
        <w:rPr>
          <w:rFonts w:hint="eastAsia" w:ascii="仿宋" w:hAnsi="仿宋" w:eastAsia="仿宋" w:cs="仿宋"/>
          <w:sz w:val="21"/>
          <w:szCs w:val="21"/>
        </w:rPr>
      </w:pPr>
    </w:p>
    <w:p w14:paraId="54E45E2C">
      <w:pPr>
        <w:rPr>
          <w:rFonts w:hint="eastAsia" w:ascii="仿宋" w:hAnsi="仿宋" w:eastAsia="仿宋" w:cs="仿宋"/>
          <w:sz w:val="21"/>
          <w:szCs w:val="21"/>
        </w:rPr>
      </w:pPr>
    </w:p>
    <w:p w14:paraId="636AAF4A">
      <w:pPr>
        <w:rPr>
          <w:rFonts w:hint="eastAsia" w:ascii="仿宋" w:hAnsi="仿宋" w:eastAsia="仿宋" w:cs="仿宋"/>
          <w:sz w:val="21"/>
          <w:szCs w:val="21"/>
        </w:rPr>
      </w:pPr>
    </w:p>
    <w:p w14:paraId="213583D3">
      <w:pPr>
        <w:rPr>
          <w:rFonts w:hint="eastAsia" w:ascii="仿宋" w:hAnsi="仿宋" w:eastAsia="仿宋" w:cs="仿宋"/>
          <w:sz w:val="21"/>
          <w:szCs w:val="21"/>
        </w:rPr>
      </w:pPr>
    </w:p>
    <w:p w14:paraId="72D2E1E8">
      <w:pPr>
        <w:rPr>
          <w:rFonts w:hint="eastAsia" w:ascii="仿宋" w:hAnsi="仿宋" w:eastAsia="仿宋" w:cs="仿宋"/>
          <w:sz w:val="21"/>
          <w:szCs w:val="21"/>
        </w:rPr>
      </w:pPr>
    </w:p>
    <w:p w14:paraId="683CFE38">
      <w:pPr>
        <w:rPr>
          <w:rFonts w:hint="eastAsia" w:ascii="仿宋" w:hAnsi="仿宋" w:eastAsia="仿宋" w:cs="仿宋"/>
          <w:sz w:val="21"/>
          <w:szCs w:val="21"/>
        </w:rPr>
      </w:pPr>
    </w:p>
    <w:p w14:paraId="07BC9679">
      <w:pPr>
        <w:rPr>
          <w:rFonts w:hint="eastAsia" w:ascii="仿宋" w:hAnsi="仿宋" w:eastAsia="仿宋" w:cs="仿宋"/>
          <w:sz w:val="21"/>
          <w:szCs w:val="21"/>
        </w:rPr>
      </w:pPr>
    </w:p>
    <w:p w14:paraId="38F8BCE6">
      <w:pPr>
        <w:rPr>
          <w:rFonts w:hint="eastAsia" w:ascii="仿宋" w:hAnsi="仿宋" w:eastAsia="仿宋" w:cs="仿宋"/>
          <w:sz w:val="21"/>
          <w:szCs w:val="21"/>
        </w:rPr>
      </w:pPr>
    </w:p>
    <w:p w14:paraId="02C6BE14">
      <w:pPr>
        <w:rPr>
          <w:rFonts w:hint="eastAsia" w:ascii="仿宋" w:hAnsi="仿宋" w:eastAsia="仿宋" w:cs="仿宋"/>
          <w:sz w:val="21"/>
          <w:szCs w:val="21"/>
        </w:rPr>
      </w:pPr>
    </w:p>
    <w:p w14:paraId="13F10952">
      <w:pPr>
        <w:rPr>
          <w:rFonts w:hint="eastAsia" w:ascii="仿宋" w:hAnsi="仿宋" w:eastAsia="仿宋" w:cs="仿宋"/>
          <w:sz w:val="21"/>
          <w:szCs w:val="21"/>
        </w:rPr>
      </w:pPr>
    </w:p>
    <w:p w14:paraId="1AB2B039">
      <w:pPr>
        <w:rPr>
          <w:rFonts w:hint="eastAsia" w:ascii="仿宋" w:hAnsi="仿宋" w:eastAsia="仿宋" w:cs="仿宋"/>
          <w:sz w:val="21"/>
          <w:szCs w:val="21"/>
        </w:rPr>
      </w:pPr>
    </w:p>
    <w:p w14:paraId="4F57C509">
      <w:pPr>
        <w:rPr>
          <w:rFonts w:hint="eastAsia" w:ascii="仿宋" w:hAnsi="仿宋" w:eastAsia="仿宋" w:cs="仿宋"/>
          <w:sz w:val="21"/>
          <w:szCs w:val="21"/>
        </w:rPr>
      </w:pPr>
    </w:p>
    <w:p w14:paraId="61CFA5F5">
      <w:pPr>
        <w:rPr>
          <w:rFonts w:hint="eastAsia" w:ascii="仿宋" w:hAnsi="仿宋" w:eastAsia="仿宋" w:cs="仿宋"/>
          <w:sz w:val="21"/>
          <w:szCs w:val="21"/>
        </w:rPr>
      </w:pPr>
    </w:p>
    <w:p w14:paraId="1F8224BB">
      <w:pPr>
        <w:rPr>
          <w:rFonts w:hint="eastAsia" w:ascii="仿宋" w:hAnsi="仿宋" w:eastAsia="仿宋" w:cs="仿宋"/>
          <w:sz w:val="21"/>
          <w:szCs w:val="21"/>
        </w:rPr>
      </w:pPr>
    </w:p>
    <w:p w14:paraId="30DE48D0">
      <w:pPr>
        <w:rPr>
          <w:rFonts w:hint="eastAsia" w:ascii="仿宋" w:hAnsi="仿宋" w:eastAsia="仿宋" w:cs="仿宋"/>
          <w:sz w:val="21"/>
          <w:szCs w:val="21"/>
        </w:rPr>
      </w:pPr>
    </w:p>
    <w:p w14:paraId="4FE06774">
      <w:pPr>
        <w:rPr>
          <w:rFonts w:hint="eastAsia" w:ascii="仿宋" w:hAnsi="仿宋" w:eastAsia="仿宋" w:cs="仿宋"/>
          <w:sz w:val="21"/>
          <w:szCs w:val="21"/>
        </w:rPr>
      </w:pPr>
    </w:p>
    <w:p w14:paraId="25055B9B">
      <w:pPr>
        <w:rPr>
          <w:rFonts w:hint="eastAsia" w:ascii="仿宋" w:hAnsi="仿宋" w:eastAsia="仿宋" w:cs="仿宋"/>
          <w:sz w:val="21"/>
          <w:szCs w:val="21"/>
        </w:rPr>
      </w:pPr>
    </w:p>
    <w:p w14:paraId="2C9BEDF8">
      <w:pPr>
        <w:rPr>
          <w:rFonts w:hint="eastAsia" w:ascii="仿宋" w:hAnsi="仿宋" w:eastAsia="仿宋" w:cs="仿宋"/>
          <w:sz w:val="21"/>
          <w:szCs w:val="21"/>
        </w:rPr>
      </w:pPr>
    </w:p>
    <w:p w14:paraId="43147BED">
      <w:pPr>
        <w:rPr>
          <w:rFonts w:hint="eastAsia" w:ascii="仿宋" w:hAnsi="仿宋" w:eastAsia="仿宋" w:cs="仿宋"/>
          <w:sz w:val="21"/>
          <w:szCs w:val="21"/>
        </w:rPr>
      </w:pPr>
    </w:p>
    <w:p w14:paraId="4695852E">
      <w:pPr>
        <w:rPr>
          <w:rFonts w:hint="eastAsia" w:ascii="仿宋" w:hAnsi="仿宋" w:eastAsia="仿宋" w:cs="仿宋"/>
          <w:sz w:val="21"/>
          <w:szCs w:val="21"/>
        </w:rPr>
      </w:pPr>
    </w:p>
    <w:p w14:paraId="22D1568D">
      <w:pPr>
        <w:rPr>
          <w:rFonts w:hint="eastAsia" w:ascii="仿宋" w:hAnsi="仿宋" w:eastAsia="仿宋" w:cs="仿宋"/>
          <w:sz w:val="21"/>
          <w:szCs w:val="21"/>
        </w:rPr>
      </w:pPr>
    </w:p>
    <w:p w14:paraId="71D4AD67">
      <w:pPr>
        <w:rPr>
          <w:rFonts w:hint="eastAsia" w:ascii="仿宋" w:hAnsi="仿宋" w:eastAsia="仿宋" w:cs="仿宋"/>
          <w:sz w:val="21"/>
          <w:szCs w:val="21"/>
        </w:rPr>
      </w:pPr>
    </w:p>
    <w:p w14:paraId="3C4D2605">
      <w:pPr>
        <w:rPr>
          <w:rFonts w:hint="eastAsia" w:ascii="仿宋" w:hAnsi="仿宋" w:eastAsia="仿宋" w:cs="仿宋"/>
          <w:sz w:val="21"/>
          <w:szCs w:val="21"/>
        </w:rPr>
      </w:pPr>
    </w:p>
    <w:p w14:paraId="4B1714FC">
      <w:pPr>
        <w:rPr>
          <w:rFonts w:hint="eastAsia" w:ascii="仿宋" w:hAnsi="仿宋" w:eastAsia="仿宋" w:cs="仿宋"/>
          <w:sz w:val="21"/>
          <w:szCs w:val="21"/>
        </w:rPr>
      </w:pPr>
    </w:p>
    <w:p w14:paraId="272C0514">
      <w:pPr>
        <w:rPr>
          <w:rFonts w:hint="eastAsia" w:ascii="仿宋" w:hAnsi="仿宋" w:eastAsia="仿宋" w:cs="仿宋"/>
          <w:sz w:val="21"/>
          <w:szCs w:val="21"/>
          <w:lang w:val="en-US" w:eastAsia="zh-CN"/>
        </w:rPr>
      </w:pPr>
    </w:p>
    <w:tbl>
      <w:tblPr>
        <w:tblStyle w:val="9"/>
        <w:tblW w:w="104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035"/>
        <w:gridCol w:w="477"/>
        <w:gridCol w:w="1410"/>
        <w:gridCol w:w="2395"/>
        <w:gridCol w:w="751"/>
        <w:gridCol w:w="177"/>
        <w:gridCol w:w="740"/>
        <w:gridCol w:w="90"/>
        <w:gridCol w:w="1217"/>
        <w:gridCol w:w="841"/>
        <w:gridCol w:w="378"/>
      </w:tblGrid>
      <w:tr w14:paraId="5954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630" w:hRule="atLeast"/>
        </w:trPr>
        <w:tc>
          <w:tcPr>
            <w:tcW w:w="10033" w:type="dxa"/>
            <w:gridSpan w:val="11"/>
            <w:tcBorders>
              <w:top w:val="nil"/>
              <w:left w:val="nil"/>
              <w:bottom w:val="nil"/>
              <w:right w:val="nil"/>
            </w:tcBorders>
            <w:shd w:val="clear" w:color="auto" w:fill="auto"/>
            <w:vAlign w:val="center"/>
          </w:tcPr>
          <w:p w14:paraId="015FB67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0"/>
                <w:szCs w:val="40"/>
                <w:u w:val="none"/>
                <w:lang w:val="en-US" w:eastAsia="zh-CN" w:bidi="ar"/>
              </w:rPr>
              <w:t xml:space="preserve">表E.1.1 </w:t>
            </w:r>
            <w:r>
              <w:rPr>
                <w:rFonts w:hint="eastAsia" w:ascii="宋体" w:hAnsi="宋体" w:eastAsia="宋体" w:cs="宋体"/>
                <w:b/>
                <w:bCs/>
                <w:i w:val="0"/>
                <w:iCs w:val="0"/>
                <w:snapToGrid w:val="0"/>
                <w:color w:val="000000"/>
                <w:kern w:val="0"/>
                <w:sz w:val="44"/>
                <w:szCs w:val="44"/>
                <w:u w:val="none"/>
                <w:lang w:val="en-US" w:eastAsia="zh-CN" w:bidi="ar"/>
              </w:rPr>
              <w:t>工程清单项目汇总表</w:t>
            </w:r>
          </w:p>
        </w:tc>
      </w:tr>
      <w:tr w14:paraId="7BDA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570" w:hRule="atLeast"/>
        </w:trPr>
        <w:tc>
          <w:tcPr>
            <w:tcW w:w="7145" w:type="dxa"/>
            <w:gridSpan w:val="7"/>
            <w:tcBorders>
              <w:top w:val="nil"/>
              <w:left w:val="nil"/>
              <w:bottom w:val="nil"/>
              <w:right w:val="nil"/>
            </w:tcBorders>
            <w:shd w:val="clear" w:color="auto" w:fill="auto"/>
            <w:vAlign w:val="bottom"/>
          </w:tcPr>
          <w:p w14:paraId="4ED4AA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w:t>
            </w:r>
            <w:r>
              <w:rPr>
                <w:rFonts w:hint="eastAsia" w:ascii="宋体" w:hAnsi="宋体" w:eastAsia="宋体" w:cs="宋体"/>
                <w:b w:val="0"/>
                <w:bCs/>
                <w:sz w:val="20"/>
                <w:szCs w:val="20"/>
                <w:highlight w:val="none"/>
                <w:lang w:val="en-US" w:eastAsia="zh-CN"/>
              </w:rPr>
              <w:t>沈阳市第六人民医院污水站回转式格栅维修更换工程</w:t>
            </w:r>
          </w:p>
        </w:tc>
        <w:tc>
          <w:tcPr>
            <w:tcW w:w="2888" w:type="dxa"/>
            <w:gridSpan w:val="4"/>
            <w:tcBorders>
              <w:top w:val="nil"/>
              <w:left w:val="nil"/>
              <w:bottom w:val="nil"/>
              <w:right w:val="nil"/>
            </w:tcBorders>
            <w:shd w:val="clear" w:color="auto" w:fill="auto"/>
            <w:vAlign w:val="bottom"/>
          </w:tcPr>
          <w:p w14:paraId="08C99C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12FB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60" w:hRule="atLeast"/>
        </w:trPr>
        <w:tc>
          <w:tcPr>
            <w:tcW w:w="193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3B1C1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5210"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32A7E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项目内容</w:t>
            </w:r>
          </w:p>
        </w:tc>
        <w:tc>
          <w:tcPr>
            <w:tcW w:w="2888"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14:paraId="77E19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2DC9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89F0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9A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分部分项工程项目</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FDB18B6">
            <w:pPr>
              <w:jc w:val="right"/>
              <w:rPr>
                <w:rFonts w:hint="eastAsia" w:ascii="宋体" w:hAnsi="宋体" w:eastAsia="宋体" w:cs="宋体"/>
                <w:i w:val="0"/>
                <w:iCs w:val="0"/>
                <w:color w:val="000000"/>
                <w:sz w:val="20"/>
                <w:szCs w:val="20"/>
                <w:u w:val="none"/>
              </w:rPr>
            </w:pPr>
          </w:p>
        </w:tc>
      </w:tr>
      <w:tr w14:paraId="3700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D10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E9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措施项目（不含安全施工措施费）</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6299D53">
            <w:pPr>
              <w:jc w:val="right"/>
              <w:rPr>
                <w:rFonts w:hint="eastAsia" w:ascii="宋体" w:hAnsi="宋体" w:eastAsia="宋体" w:cs="宋体"/>
                <w:i w:val="0"/>
                <w:iCs w:val="0"/>
                <w:color w:val="000000"/>
                <w:sz w:val="20"/>
                <w:szCs w:val="20"/>
                <w:u w:val="none"/>
              </w:rPr>
            </w:pPr>
          </w:p>
        </w:tc>
      </w:tr>
      <w:tr w14:paraId="4670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27C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6D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其中：文明施工和环境保护</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C634C4B">
            <w:pPr>
              <w:jc w:val="right"/>
              <w:rPr>
                <w:rFonts w:hint="eastAsia" w:ascii="宋体" w:hAnsi="宋体" w:eastAsia="宋体" w:cs="宋体"/>
                <w:i w:val="0"/>
                <w:iCs w:val="0"/>
                <w:color w:val="000000"/>
                <w:sz w:val="20"/>
                <w:szCs w:val="20"/>
                <w:u w:val="none"/>
              </w:rPr>
            </w:pPr>
          </w:p>
        </w:tc>
      </w:tr>
      <w:tr w14:paraId="71BD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638C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2.1.1</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C7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其中：智慧工地费用(文明施工和环境保护费部分)</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E6A6F4E">
            <w:pPr>
              <w:jc w:val="right"/>
              <w:rPr>
                <w:rFonts w:hint="eastAsia" w:ascii="宋体" w:hAnsi="宋体" w:eastAsia="宋体" w:cs="宋体"/>
                <w:i w:val="0"/>
                <w:iCs w:val="0"/>
                <w:color w:val="000000"/>
                <w:sz w:val="20"/>
                <w:szCs w:val="20"/>
                <w:u w:val="none"/>
              </w:rPr>
            </w:pPr>
          </w:p>
        </w:tc>
      </w:tr>
      <w:tr w14:paraId="4BBC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F81B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C6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其中：雨季施工增加</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7557D4D">
            <w:pPr>
              <w:jc w:val="right"/>
              <w:rPr>
                <w:rFonts w:hint="eastAsia" w:ascii="宋体" w:hAnsi="宋体" w:eastAsia="宋体" w:cs="宋体"/>
                <w:i w:val="0"/>
                <w:iCs w:val="0"/>
                <w:color w:val="000000"/>
                <w:sz w:val="20"/>
                <w:szCs w:val="20"/>
                <w:u w:val="none"/>
              </w:rPr>
            </w:pPr>
          </w:p>
        </w:tc>
      </w:tr>
      <w:tr w14:paraId="7585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34E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E4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其中：夜间施工增加和白天施工照明</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D46C3FE">
            <w:pPr>
              <w:jc w:val="right"/>
              <w:rPr>
                <w:rFonts w:hint="eastAsia" w:ascii="宋体" w:hAnsi="宋体" w:eastAsia="宋体" w:cs="宋体"/>
                <w:i w:val="0"/>
                <w:iCs w:val="0"/>
                <w:color w:val="000000"/>
                <w:sz w:val="20"/>
                <w:szCs w:val="20"/>
                <w:u w:val="none"/>
              </w:rPr>
            </w:pPr>
          </w:p>
        </w:tc>
      </w:tr>
      <w:tr w14:paraId="4BCA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964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49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其中：二次搬运</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C2FD7E1">
            <w:pPr>
              <w:jc w:val="right"/>
              <w:rPr>
                <w:rFonts w:hint="eastAsia" w:ascii="宋体" w:hAnsi="宋体" w:eastAsia="宋体" w:cs="宋体"/>
                <w:i w:val="0"/>
                <w:iCs w:val="0"/>
                <w:color w:val="000000"/>
                <w:sz w:val="20"/>
                <w:szCs w:val="20"/>
                <w:u w:val="none"/>
              </w:rPr>
            </w:pPr>
          </w:p>
        </w:tc>
      </w:tr>
      <w:tr w14:paraId="521B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C9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B5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其中：冬季施工增加</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7BB34F9">
            <w:pPr>
              <w:jc w:val="right"/>
              <w:rPr>
                <w:rFonts w:hint="eastAsia" w:ascii="宋体" w:hAnsi="宋体" w:eastAsia="宋体" w:cs="宋体"/>
                <w:i w:val="0"/>
                <w:iCs w:val="0"/>
                <w:color w:val="000000"/>
                <w:sz w:val="20"/>
                <w:szCs w:val="20"/>
                <w:u w:val="none"/>
              </w:rPr>
            </w:pPr>
          </w:p>
        </w:tc>
      </w:tr>
      <w:tr w14:paraId="0213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8B4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65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其中：已完工程及设备保护</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9B37711">
            <w:pPr>
              <w:jc w:val="right"/>
              <w:rPr>
                <w:rFonts w:hint="eastAsia" w:ascii="宋体" w:hAnsi="宋体" w:eastAsia="宋体" w:cs="宋体"/>
                <w:i w:val="0"/>
                <w:iCs w:val="0"/>
                <w:color w:val="000000"/>
                <w:sz w:val="20"/>
                <w:szCs w:val="20"/>
                <w:u w:val="none"/>
              </w:rPr>
            </w:pPr>
          </w:p>
        </w:tc>
      </w:tr>
      <w:tr w14:paraId="2122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FDB2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1C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其中：市政工程施工干扰</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761C330">
            <w:pPr>
              <w:jc w:val="right"/>
              <w:rPr>
                <w:rFonts w:hint="eastAsia" w:ascii="宋体" w:hAnsi="宋体" w:eastAsia="宋体" w:cs="宋体"/>
                <w:i w:val="0"/>
                <w:iCs w:val="0"/>
                <w:color w:val="000000"/>
                <w:sz w:val="20"/>
                <w:szCs w:val="20"/>
                <w:u w:val="none"/>
              </w:rPr>
            </w:pPr>
          </w:p>
        </w:tc>
      </w:tr>
      <w:tr w14:paraId="7B93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39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F6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其他项目</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26C59CC">
            <w:pPr>
              <w:jc w:val="right"/>
              <w:rPr>
                <w:rFonts w:hint="eastAsia" w:ascii="宋体" w:hAnsi="宋体" w:eastAsia="宋体" w:cs="宋体"/>
                <w:i w:val="0"/>
                <w:iCs w:val="0"/>
                <w:color w:val="000000"/>
                <w:sz w:val="20"/>
                <w:szCs w:val="20"/>
                <w:u w:val="none"/>
              </w:rPr>
            </w:pPr>
          </w:p>
        </w:tc>
      </w:tr>
      <w:tr w14:paraId="2071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D9FE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E4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其中：暂列金额</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73C2A2B">
            <w:pPr>
              <w:jc w:val="right"/>
              <w:rPr>
                <w:rFonts w:hint="eastAsia" w:ascii="宋体" w:hAnsi="宋体" w:eastAsia="宋体" w:cs="宋体"/>
                <w:i w:val="0"/>
                <w:iCs w:val="0"/>
                <w:color w:val="000000"/>
                <w:sz w:val="20"/>
                <w:szCs w:val="20"/>
                <w:u w:val="none"/>
              </w:rPr>
            </w:pPr>
          </w:p>
        </w:tc>
      </w:tr>
      <w:tr w14:paraId="1987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2D6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E4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其中：专业工程暂估价</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86C5C4C">
            <w:pPr>
              <w:jc w:val="right"/>
              <w:rPr>
                <w:rFonts w:hint="eastAsia" w:ascii="宋体" w:hAnsi="宋体" w:eastAsia="宋体" w:cs="宋体"/>
                <w:i w:val="0"/>
                <w:iCs w:val="0"/>
                <w:color w:val="000000"/>
                <w:sz w:val="20"/>
                <w:szCs w:val="20"/>
                <w:u w:val="none"/>
              </w:rPr>
            </w:pPr>
          </w:p>
        </w:tc>
      </w:tr>
      <w:tr w14:paraId="77E0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E42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154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其中：计日工</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129BB18">
            <w:pPr>
              <w:jc w:val="right"/>
              <w:rPr>
                <w:rFonts w:hint="eastAsia" w:ascii="宋体" w:hAnsi="宋体" w:eastAsia="宋体" w:cs="宋体"/>
                <w:i w:val="0"/>
                <w:iCs w:val="0"/>
                <w:color w:val="000000"/>
                <w:sz w:val="20"/>
                <w:szCs w:val="20"/>
                <w:u w:val="none"/>
              </w:rPr>
            </w:pPr>
          </w:p>
        </w:tc>
      </w:tr>
      <w:tr w14:paraId="358A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F68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A2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其中：总承包服务费</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CED61CE">
            <w:pPr>
              <w:jc w:val="right"/>
              <w:rPr>
                <w:rFonts w:hint="eastAsia" w:ascii="宋体" w:hAnsi="宋体" w:eastAsia="宋体" w:cs="宋体"/>
                <w:i w:val="0"/>
                <w:iCs w:val="0"/>
                <w:color w:val="000000"/>
                <w:sz w:val="20"/>
                <w:szCs w:val="20"/>
                <w:u w:val="none"/>
              </w:rPr>
            </w:pPr>
          </w:p>
        </w:tc>
      </w:tr>
      <w:tr w14:paraId="2137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8FC3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FA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其中：合同中约定的其他项目</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719BE27">
            <w:pPr>
              <w:jc w:val="right"/>
              <w:rPr>
                <w:rFonts w:hint="eastAsia" w:ascii="宋体" w:hAnsi="宋体" w:eastAsia="宋体" w:cs="宋体"/>
                <w:i w:val="0"/>
                <w:iCs w:val="0"/>
                <w:color w:val="000000"/>
                <w:sz w:val="20"/>
                <w:szCs w:val="20"/>
                <w:u w:val="none"/>
              </w:rPr>
            </w:pPr>
          </w:p>
        </w:tc>
      </w:tr>
      <w:tr w14:paraId="57EC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058A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D464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规费</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78CB161">
            <w:pPr>
              <w:jc w:val="right"/>
              <w:rPr>
                <w:rFonts w:hint="eastAsia" w:ascii="宋体" w:hAnsi="宋体" w:eastAsia="宋体" w:cs="宋体"/>
                <w:i w:val="0"/>
                <w:iCs w:val="0"/>
                <w:color w:val="000000"/>
                <w:sz w:val="20"/>
                <w:szCs w:val="20"/>
                <w:u w:val="none"/>
              </w:rPr>
            </w:pPr>
          </w:p>
        </w:tc>
      </w:tr>
      <w:tr w14:paraId="24CF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09F2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FD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人工费动态调整</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6B87FCC">
            <w:pPr>
              <w:jc w:val="right"/>
              <w:rPr>
                <w:rFonts w:hint="eastAsia" w:ascii="宋体" w:hAnsi="宋体" w:eastAsia="宋体" w:cs="宋体"/>
                <w:i w:val="0"/>
                <w:iCs w:val="0"/>
                <w:color w:val="000000"/>
                <w:sz w:val="20"/>
                <w:szCs w:val="20"/>
                <w:u w:val="none"/>
              </w:rPr>
            </w:pPr>
          </w:p>
        </w:tc>
      </w:tr>
      <w:tr w14:paraId="40BA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8ED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48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安全施工措施费</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F688786">
            <w:pPr>
              <w:jc w:val="right"/>
              <w:rPr>
                <w:rFonts w:hint="eastAsia" w:ascii="宋体" w:hAnsi="宋体" w:eastAsia="宋体" w:cs="宋体"/>
                <w:i w:val="0"/>
                <w:iCs w:val="0"/>
                <w:color w:val="000000"/>
                <w:sz w:val="20"/>
                <w:szCs w:val="20"/>
                <w:u w:val="none"/>
              </w:rPr>
            </w:pPr>
          </w:p>
        </w:tc>
      </w:tr>
      <w:tr w14:paraId="317A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BCC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54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其中：智慧工地费用(安全施工费部分)</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CD64ECB">
            <w:pPr>
              <w:jc w:val="right"/>
              <w:rPr>
                <w:rFonts w:hint="eastAsia" w:ascii="宋体" w:hAnsi="宋体" w:eastAsia="宋体" w:cs="宋体"/>
                <w:i w:val="0"/>
                <w:iCs w:val="0"/>
                <w:color w:val="000000"/>
                <w:sz w:val="20"/>
                <w:szCs w:val="20"/>
                <w:u w:val="none"/>
              </w:rPr>
            </w:pPr>
          </w:p>
        </w:tc>
      </w:tr>
      <w:tr w14:paraId="3EEC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A5A2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76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3334B04">
            <w:pPr>
              <w:jc w:val="right"/>
              <w:rPr>
                <w:rFonts w:hint="eastAsia" w:ascii="宋体" w:hAnsi="宋体" w:eastAsia="宋体" w:cs="宋体"/>
                <w:i w:val="0"/>
                <w:iCs w:val="0"/>
                <w:color w:val="000000"/>
                <w:sz w:val="20"/>
                <w:szCs w:val="20"/>
                <w:u w:val="none"/>
              </w:rPr>
            </w:pPr>
          </w:p>
        </w:tc>
      </w:tr>
      <w:tr w14:paraId="1756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B32EA48">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4D335">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6004F23">
            <w:pPr>
              <w:jc w:val="right"/>
              <w:rPr>
                <w:rFonts w:hint="eastAsia" w:ascii="宋体" w:hAnsi="宋体" w:eastAsia="宋体" w:cs="宋体"/>
                <w:i w:val="0"/>
                <w:iCs w:val="0"/>
                <w:color w:val="000000"/>
                <w:sz w:val="20"/>
                <w:szCs w:val="20"/>
                <w:u w:val="none"/>
              </w:rPr>
            </w:pPr>
          </w:p>
        </w:tc>
      </w:tr>
      <w:tr w14:paraId="220D2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EB31A3">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6662E">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8601E76">
            <w:pPr>
              <w:jc w:val="right"/>
              <w:rPr>
                <w:rFonts w:hint="eastAsia" w:ascii="宋体" w:hAnsi="宋体" w:eastAsia="宋体" w:cs="宋体"/>
                <w:i w:val="0"/>
                <w:iCs w:val="0"/>
                <w:color w:val="000000"/>
                <w:sz w:val="20"/>
                <w:szCs w:val="20"/>
                <w:u w:val="none"/>
              </w:rPr>
            </w:pPr>
          </w:p>
        </w:tc>
      </w:tr>
      <w:tr w14:paraId="57B1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BBEBE6">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F235C">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2D8EE8F">
            <w:pPr>
              <w:jc w:val="right"/>
              <w:rPr>
                <w:rFonts w:hint="eastAsia" w:ascii="宋体" w:hAnsi="宋体" w:eastAsia="宋体" w:cs="宋体"/>
                <w:i w:val="0"/>
                <w:iCs w:val="0"/>
                <w:color w:val="000000"/>
                <w:sz w:val="20"/>
                <w:szCs w:val="20"/>
                <w:u w:val="none"/>
              </w:rPr>
            </w:pPr>
          </w:p>
        </w:tc>
      </w:tr>
      <w:tr w14:paraId="1B65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DE02E58">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E999D">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1C3D6D6">
            <w:pPr>
              <w:jc w:val="right"/>
              <w:rPr>
                <w:rFonts w:hint="eastAsia" w:ascii="宋体" w:hAnsi="宋体" w:eastAsia="宋体" w:cs="宋体"/>
                <w:i w:val="0"/>
                <w:iCs w:val="0"/>
                <w:color w:val="000000"/>
                <w:sz w:val="20"/>
                <w:szCs w:val="20"/>
                <w:u w:val="none"/>
              </w:rPr>
            </w:pPr>
          </w:p>
        </w:tc>
      </w:tr>
      <w:tr w14:paraId="77BF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7662FA">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FFCF8">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3976406">
            <w:pPr>
              <w:jc w:val="right"/>
              <w:rPr>
                <w:rFonts w:hint="eastAsia" w:ascii="宋体" w:hAnsi="宋体" w:eastAsia="宋体" w:cs="宋体"/>
                <w:i w:val="0"/>
                <w:iCs w:val="0"/>
                <w:color w:val="000000"/>
                <w:sz w:val="20"/>
                <w:szCs w:val="20"/>
                <w:u w:val="none"/>
              </w:rPr>
            </w:pPr>
          </w:p>
        </w:tc>
      </w:tr>
      <w:tr w14:paraId="79B7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3C65D5">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FBC1A">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A2DB7D4">
            <w:pPr>
              <w:jc w:val="right"/>
              <w:rPr>
                <w:rFonts w:hint="eastAsia" w:ascii="宋体" w:hAnsi="宋体" w:eastAsia="宋体" w:cs="宋体"/>
                <w:i w:val="0"/>
                <w:iCs w:val="0"/>
                <w:color w:val="000000"/>
                <w:sz w:val="20"/>
                <w:szCs w:val="20"/>
                <w:u w:val="none"/>
              </w:rPr>
            </w:pPr>
          </w:p>
        </w:tc>
      </w:tr>
      <w:tr w14:paraId="746E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225982">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94CEA">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0166D57">
            <w:pPr>
              <w:jc w:val="right"/>
              <w:rPr>
                <w:rFonts w:hint="eastAsia" w:ascii="宋体" w:hAnsi="宋体" w:eastAsia="宋体" w:cs="宋体"/>
                <w:i w:val="0"/>
                <w:iCs w:val="0"/>
                <w:color w:val="000000"/>
                <w:sz w:val="20"/>
                <w:szCs w:val="20"/>
                <w:u w:val="none"/>
              </w:rPr>
            </w:pPr>
          </w:p>
        </w:tc>
      </w:tr>
      <w:tr w14:paraId="151E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77662B">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95B76">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BBE3F98">
            <w:pPr>
              <w:jc w:val="right"/>
              <w:rPr>
                <w:rFonts w:hint="eastAsia" w:ascii="宋体" w:hAnsi="宋体" w:eastAsia="宋体" w:cs="宋体"/>
                <w:i w:val="0"/>
                <w:iCs w:val="0"/>
                <w:color w:val="000000"/>
                <w:sz w:val="20"/>
                <w:szCs w:val="20"/>
                <w:u w:val="none"/>
              </w:rPr>
            </w:pPr>
          </w:p>
        </w:tc>
      </w:tr>
      <w:tr w14:paraId="5B8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375" w:hRule="atLeast"/>
        </w:trPr>
        <w:tc>
          <w:tcPr>
            <w:tcW w:w="19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F2A88A">
            <w:pPr>
              <w:jc w:val="center"/>
              <w:rPr>
                <w:rFonts w:hint="eastAsia" w:ascii="宋体" w:hAnsi="宋体" w:eastAsia="宋体" w:cs="宋体"/>
                <w:i w:val="0"/>
                <w:iCs w:val="0"/>
                <w:color w:val="000000"/>
                <w:sz w:val="20"/>
                <w:szCs w:val="20"/>
                <w:u w:val="none"/>
              </w:rPr>
            </w:pPr>
          </w:p>
        </w:tc>
        <w:tc>
          <w:tcPr>
            <w:tcW w:w="52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25B8C">
            <w:pPr>
              <w:jc w:val="left"/>
              <w:rPr>
                <w:rFonts w:hint="eastAsia" w:ascii="宋体" w:hAnsi="宋体" w:eastAsia="宋体" w:cs="宋体"/>
                <w:i w:val="0"/>
                <w:iCs w:val="0"/>
                <w:color w:val="000000"/>
                <w:sz w:val="20"/>
                <w:szCs w:val="20"/>
                <w:u w:val="none"/>
              </w:rPr>
            </w:pPr>
          </w:p>
        </w:tc>
        <w:tc>
          <w:tcPr>
            <w:tcW w:w="288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2D9C11A">
            <w:pPr>
              <w:jc w:val="right"/>
              <w:rPr>
                <w:rFonts w:hint="eastAsia" w:ascii="宋体" w:hAnsi="宋体" w:eastAsia="宋体" w:cs="宋体"/>
                <w:i w:val="0"/>
                <w:iCs w:val="0"/>
                <w:color w:val="000000"/>
                <w:sz w:val="20"/>
                <w:szCs w:val="20"/>
                <w:u w:val="none"/>
              </w:rPr>
            </w:pPr>
          </w:p>
        </w:tc>
      </w:tr>
      <w:tr w14:paraId="429F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360" w:hRule="atLeast"/>
        </w:trPr>
        <w:tc>
          <w:tcPr>
            <w:tcW w:w="7145"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275D9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288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42104621">
            <w:pPr>
              <w:jc w:val="right"/>
              <w:rPr>
                <w:rFonts w:hint="eastAsia" w:ascii="宋体" w:hAnsi="宋体" w:eastAsia="宋体" w:cs="宋体"/>
                <w:i w:val="0"/>
                <w:iCs w:val="0"/>
                <w:color w:val="000000"/>
                <w:sz w:val="20"/>
                <w:szCs w:val="20"/>
                <w:u w:val="none"/>
              </w:rPr>
            </w:pPr>
          </w:p>
        </w:tc>
      </w:tr>
      <w:tr w14:paraId="7469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8" w:type="dxa"/>
          <w:trHeight w:val="735" w:hRule="atLeast"/>
        </w:trPr>
        <w:tc>
          <w:tcPr>
            <w:tcW w:w="10033" w:type="dxa"/>
            <w:gridSpan w:val="11"/>
            <w:tcBorders>
              <w:top w:val="nil"/>
              <w:left w:val="nil"/>
              <w:bottom w:val="nil"/>
              <w:right w:val="nil"/>
            </w:tcBorders>
            <w:shd w:val="clear" w:color="auto" w:fill="auto"/>
            <w:vAlign w:val="center"/>
          </w:tcPr>
          <w:p w14:paraId="6DF96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注：1.专业工程暂估价为含安全施工措施费和税金的价格，在计算增值税计算基础时不应包含专业工程暂估价金额；</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2.本表用于单位工程、单项工程，以及以合同标的为工程清单编制对象的汇总计算。</w:t>
            </w:r>
          </w:p>
        </w:tc>
      </w:tr>
      <w:tr w14:paraId="2A2D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8" w:type="dxa"/>
          <w:trHeight w:val="795" w:hRule="atLeast"/>
        </w:trPr>
        <w:tc>
          <w:tcPr>
            <w:tcW w:w="10033" w:type="dxa"/>
            <w:gridSpan w:val="11"/>
            <w:tcBorders>
              <w:top w:val="nil"/>
              <w:left w:val="nil"/>
              <w:bottom w:val="nil"/>
              <w:right w:val="nil"/>
            </w:tcBorders>
            <w:shd w:val="clear" w:color="auto" w:fill="auto"/>
            <w:vAlign w:val="center"/>
          </w:tcPr>
          <w:p w14:paraId="6573D1F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表E.2.1 分部分项工程项目清单计价表</w:t>
            </w:r>
          </w:p>
        </w:tc>
      </w:tr>
      <w:tr w14:paraId="6FA3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85" w:type="dxa"/>
            <w:gridSpan w:val="8"/>
            <w:tcBorders>
              <w:top w:val="nil"/>
              <w:left w:val="nil"/>
              <w:bottom w:val="nil"/>
              <w:right w:val="nil"/>
            </w:tcBorders>
            <w:shd w:val="clear" w:color="auto" w:fill="auto"/>
            <w:vAlign w:val="bottom"/>
          </w:tcPr>
          <w:p w14:paraId="67DB76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w:t>
            </w:r>
            <w:r>
              <w:rPr>
                <w:rFonts w:hint="eastAsia" w:ascii="宋体" w:hAnsi="宋体" w:eastAsia="宋体" w:cs="宋体"/>
                <w:b w:val="0"/>
                <w:bCs/>
                <w:sz w:val="20"/>
                <w:szCs w:val="20"/>
                <w:highlight w:val="none"/>
                <w:lang w:val="en-US" w:eastAsia="zh-CN"/>
              </w:rPr>
              <w:t>沈阳市第六人民医院污水站回转式格栅维修更换工程</w:t>
            </w:r>
          </w:p>
        </w:tc>
        <w:tc>
          <w:tcPr>
            <w:tcW w:w="2526" w:type="dxa"/>
            <w:gridSpan w:val="4"/>
            <w:tcBorders>
              <w:top w:val="nil"/>
              <w:left w:val="nil"/>
              <w:bottom w:val="nil"/>
              <w:right w:val="nil"/>
            </w:tcBorders>
            <w:shd w:val="clear" w:color="auto" w:fill="auto"/>
            <w:vAlign w:val="bottom"/>
          </w:tcPr>
          <w:p w14:paraId="3748B4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1B0A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61E5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51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63A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A56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39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A41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75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E78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单位</w:t>
            </w:r>
          </w:p>
        </w:tc>
        <w:tc>
          <w:tcPr>
            <w:tcW w:w="1007"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7CD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436"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0CB3D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6949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0B17B86">
            <w:pPr>
              <w:jc w:val="center"/>
              <w:rPr>
                <w:rFonts w:hint="eastAsia" w:ascii="宋体" w:hAnsi="宋体" w:eastAsia="宋体" w:cs="宋体"/>
                <w:i w:val="0"/>
                <w:iCs w:val="0"/>
                <w:color w:val="000000"/>
                <w:sz w:val="20"/>
                <w:szCs w:val="20"/>
                <w:u w:val="none"/>
              </w:rPr>
            </w:pPr>
          </w:p>
        </w:tc>
        <w:tc>
          <w:tcPr>
            <w:tcW w:w="151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82E3F5">
            <w:pPr>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79C320">
            <w:pPr>
              <w:jc w:val="center"/>
              <w:rPr>
                <w:rFonts w:hint="eastAsia" w:ascii="宋体" w:hAnsi="宋体" w:eastAsia="宋体" w:cs="宋体"/>
                <w:i w:val="0"/>
                <w:iCs w:val="0"/>
                <w:color w:val="000000"/>
                <w:sz w:val="20"/>
                <w:szCs w:val="20"/>
                <w:u w:val="none"/>
              </w:rPr>
            </w:pPr>
          </w:p>
        </w:tc>
        <w:tc>
          <w:tcPr>
            <w:tcW w:w="239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B8C10C">
            <w:pPr>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A65C1F">
            <w:pPr>
              <w:jc w:val="center"/>
              <w:rPr>
                <w:rFonts w:hint="eastAsia" w:ascii="宋体" w:hAnsi="宋体" w:eastAsia="宋体" w:cs="宋体"/>
                <w:i w:val="0"/>
                <w:iCs w:val="0"/>
                <w:color w:val="000000"/>
                <w:sz w:val="20"/>
                <w:szCs w:val="20"/>
                <w:u w:val="none"/>
              </w:rPr>
            </w:pPr>
          </w:p>
        </w:tc>
        <w:tc>
          <w:tcPr>
            <w:tcW w:w="1007"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04B369">
            <w:pPr>
              <w:jc w:val="center"/>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B968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r>
      <w:tr w14:paraId="773B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5" w:hRule="atLeast"/>
        </w:trPr>
        <w:tc>
          <w:tcPr>
            <w:tcW w:w="9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E31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33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040602002001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3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格栅除污机</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D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1.名称:原机械格栅拆除更换</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2.材质:通体ss304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3.规格、型号:渠宽600mm、渠深2m、栅细1mm、N=0.55kw、倾角75度</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4.工作内容:1、机械格栅安装  2、原机械格栅拆除并运至院方指定地点、拆除的设备材料等归院方 3、机械格栅PLC电控柜增加PLC控制模块,模块需要两个数据采集点（机械格栅部分）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5.其他要求:满足相关方案及招标要求</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A0A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CCD8">
            <w:pPr>
              <w:jc w:val="right"/>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A1FCE24">
            <w:pPr>
              <w:jc w:val="right"/>
              <w:rPr>
                <w:rFonts w:hint="eastAsia" w:ascii="宋体" w:hAnsi="宋体" w:eastAsia="宋体" w:cs="宋体"/>
                <w:i w:val="0"/>
                <w:iCs w:val="0"/>
                <w:color w:val="000000"/>
                <w:sz w:val="18"/>
                <w:szCs w:val="18"/>
                <w:u w:val="none"/>
              </w:rPr>
            </w:pPr>
          </w:p>
        </w:tc>
      </w:tr>
      <w:tr w14:paraId="2898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5" w:hRule="atLeast"/>
        </w:trPr>
        <w:tc>
          <w:tcPr>
            <w:tcW w:w="9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47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41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010607006002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7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钢梯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5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1.楼梯蹬22步（台阶尺寸：250*180*1200mm），楼梯平台1个（尺寸：1200*1200mm），4mm厚度，其中镀锌花纹钢板、镀锌碳钢板、角钢、圆管;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2.含钢梯的制作、安装、运输（运距自定）、人工打磨除锈、刷环氧树脂防腐漆底漆1遍面漆2遍；</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3.满足相关方案及招标要求</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t</w:t>
            </w:r>
          </w:p>
        </w:tc>
        <w:tc>
          <w:tcPr>
            <w:tcW w:w="1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C35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0.543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FBDA">
            <w:pPr>
              <w:jc w:val="right"/>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CBE194D">
            <w:pPr>
              <w:jc w:val="right"/>
              <w:rPr>
                <w:rFonts w:hint="eastAsia" w:ascii="宋体" w:hAnsi="宋体" w:eastAsia="宋体" w:cs="宋体"/>
                <w:i w:val="0"/>
                <w:iCs w:val="0"/>
                <w:color w:val="000000"/>
                <w:sz w:val="18"/>
                <w:szCs w:val="18"/>
                <w:u w:val="none"/>
              </w:rPr>
            </w:pPr>
          </w:p>
        </w:tc>
      </w:tr>
      <w:tr w14:paraId="112C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E8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BC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04B001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0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拆除钢梯</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拆除原楼梯的物料归院方、运至院方指定地点</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A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t</w:t>
            </w:r>
          </w:p>
        </w:tc>
        <w:tc>
          <w:tcPr>
            <w:tcW w:w="1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E18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0.543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CA8C">
            <w:pPr>
              <w:jc w:val="right"/>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3824217">
            <w:pPr>
              <w:jc w:val="right"/>
              <w:rPr>
                <w:rFonts w:hint="eastAsia" w:ascii="宋体" w:hAnsi="宋体" w:eastAsia="宋体" w:cs="宋体"/>
                <w:i w:val="0"/>
                <w:iCs w:val="0"/>
                <w:color w:val="000000"/>
                <w:sz w:val="18"/>
                <w:szCs w:val="18"/>
                <w:u w:val="none"/>
              </w:rPr>
            </w:pPr>
          </w:p>
        </w:tc>
      </w:tr>
      <w:tr w14:paraId="54E5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B90014">
            <w:pPr>
              <w:jc w:val="center"/>
              <w:rPr>
                <w:rFonts w:hint="eastAsia" w:ascii="宋体" w:hAnsi="宋体" w:eastAsia="宋体" w:cs="宋体"/>
                <w:i w:val="0"/>
                <w:iCs w:val="0"/>
                <w:color w:val="000000"/>
                <w:sz w:val="20"/>
                <w:szCs w:val="20"/>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416E2">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F4A6">
            <w:pPr>
              <w:jc w:val="left"/>
              <w:rPr>
                <w:rFonts w:hint="eastAsia" w:ascii="宋体" w:hAnsi="宋体" w:eastAsia="宋体" w:cs="宋体"/>
                <w:i w:val="0"/>
                <w:iCs w:val="0"/>
                <w:color w:val="000000"/>
                <w:sz w:val="20"/>
                <w:szCs w:val="20"/>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53A5">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4C84">
            <w:pPr>
              <w:jc w:val="center"/>
              <w:rPr>
                <w:rFonts w:hint="eastAsia" w:ascii="宋体" w:hAnsi="宋体" w:eastAsia="宋体" w:cs="宋体"/>
                <w:i w:val="0"/>
                <w:iCs w:val="0"/>
                <w:color w:val="000000"/>
                <w:sz w:val="20"/>
                <w:szCs w:val="20"/>
                <w:u w:val="none"/>
              </w:rPr>
            </w:pPr>
          </w:p>
        </w:tc>
        <w:tc>
          <w:tcPr>
            <w:tcW w:w="1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BCD66">
            <w:pPr>
              <w:jc w:val="right"/>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BB70">
            <w:pPr>
              <w:jc w:val="right"/>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88B5D80">
            <w:pPr>
              <w:jc w:val="right"/>
              <w:rPr>
                <w:rFonts w:hint="eastAsia" w:ascii="宋体" w:hAnsi="宋体" w:eastAsia="宋体" w:cs="宋体"/>
                <w:i w:val="0"/>
                <w:iCs w:val="0"/>
                <w:color w:val="000000"/>
                <w:sz w:val="18"/>
                <w:szCs w:val="18"/>
                <w:u w:val="none"/>
              </w:rPr>
            </w:pPr>
          </w:p>
        </w:tc>
      </w:tr>
      <w:tr w14:paraId="5B25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A217C3">
            <w:pPr>
              <w:jc w:val="center"/>
              <w:rPr>
                <w:rFonts w:hint="eastAsia" w:ascii="宋体" w:hAnsi="宋体" w:eastAsia="宋体" w:cs="宋体"/>
                <w:i w:val="0"/>
                <w:iCs w:val="0"/>
                <w:color w:val="000000"/>
                <w:sz w:val="20"/>
                <w:szCs w:val="20"/>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A872F">
            <w:pPr>
              <w:jc w:val="left"/>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197E">
            <w:pPr>
              <w:jc w:val="left"/>
              <w:rPr>
                <w:rFonts w:hint="eastAsia" w:ascii="宋体" w:hAnsi="宋体" w:eastAsia="宋体" w:cs="宋体"/>
                <w:i w:val="0"/>
                <w:iCs w:val="0"/>
                <w:color w:val="000000"/>
                <w:sz w:val="20"/>
                <w:szCs w:val="20"/>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657F">
            <w:pPr>
              <w:jc w:val="left"/>
              <w:rPr>
                <w:rFonts w:hint="eastAsia" w:ascii="宋体" w:hAnsi="宋体" w:eastAsia="宋体" w:cs="宋体"/>
                <w:i w:val="0"/>
                <w:iCs w:val="0"/>
                <w:color w:val="000000"/>
                <w:sz w:val="20"/>
                <w:szCs w:val="20"/>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4B22">
            <w:pPr>
              <w:jc w:val="center"/>
              <w:rPr>
                <w:rFonts w:hint="eastAsia" w:ascii="宋体" w:hAnsi="宋体" w:eastAsia="宋体" w:cs="宋体"/>
                <w:i w:val="0"/>
                <w:iCs w:val="0"/>
                <w:color w:val="000000"/>
                <w:sz w:val="20"/>
                <w:szCs w:val="20"/>
                <w:u w:val="none"/>
              </w:rPr>
            </w:pPr>
          </w:p>
        </w:tc>
        <w:tc>
          <w:tcPr>
            <w:tcW w:w="1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5D225">
            <w:pPr>
              <w:jc w:val="right"/>
              <w:rPr>
                <w:rFonts w:hint="eastAsia" w:ascii="宋体" w:hAnsi="宋体" w:eastAsia="宋体" w:cs="宋体"/>
                <w:i w:val="0"/>
                <w:iCs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E09">
            <w:pPr>
              <w:jc w:val="right"/>
              <w:rPr>
                <w:rFonts w:hint="eastAsia" w:ascii="宋体" w:hAnsi="宋体" w:eastAsia="宋体" w:cs="宋体"/>
                <w:i w:val="0"/>
                <w:iCs w:val="0"/>
                <w:color w:val="000000"/>
                <w:sz w:val="20"/>
                <w:szCs w:val="20"/>
                <w:u w:val="none"/>
              </w:rPr>
            </w:pP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327B935">
            <w:pPr>
              <w:jc w:val="right"/>
              <w:rPr>
                <w:rFonts w:hint="eastAsia" w:ascii="宋体" w:hAnsi="宋体" w:eastAsia="宋体" w:cs="宋体"/>
                <w:i w:val="0"/>
                <w:iCs w:val="0"/>
                <w:color w:val="000000"/>
                <w:sz w:val="18"/>
                <w:szCs w:val="18"/>
                <w:u w:val="none"/>
              </w:rPr>
            </w:pPr>
          </w:p>
        </w:tc>
      </w:tr>
      <w:tr w14:paraId="13A6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2"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7185A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21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719B7B3">
            <w:pPr>
              <w:jc w:val="right"/>
              <w:rPr>
                <w:rFonts w:hint="eastAsia" w:ascii="宋体" w:hAnsi="宋体" w:eastAsia="宋体" w:cs="宋体"/>
                <w:i w:val="0"/>
                <w:iCs w:val="0"/>
                <w:color w:val="000000"/>
                <w:sz w:val="20"/>
                <w:szCs w:val="20"/>
                <w:u w:val="none"/>
              </w:rPr>
            </w:pPr>
          </w:p>
        </w:tc>
      </w:tr>
      <w:tr w14:paraId="7043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92" w:type="dxa"/>
            <w:gridSpan w:val="10"/>
            <w:tcBorders>
              <w:top w:val="single" w:color="000000" w:sz="4" w:space="0"/>
              <w:left w:val="single" w:color="000000" w:sz="8" w:space="0"/>
              <w:bottom w:val="single" w:color="000000" w:sz="8" w:space="0"/>
              <w:right w:val="single" w:color="000000" w:sz="4" w:space="0"/>
            </w:tcBorders>
            <w:shd w:val="clear" w:color="auto" w:fill="auto"/>
            <w:vAlign w:val="center"/>
          </w:tcPr>
          <w:p w14:paraId="1E35E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219"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3D2C58EA">
            <w:pPr>
              <w:jc w:val="right"/>
              <w:rPr>
                <w:rFonts w:hint="eastAsia" w:ascii="宋体" w:hAnsi="宋体" w:eastAsia="宋体" w:cs="宋体"/>
                <w:i w:val="0"/>
                <w:iCs w:val="0"/>
                <w:color w:val="000000"/>
                <w:sz w:val="20"/>
                <w:szCs w:val="20"/>
                <w:u w:val="none"/>
              </w:rPr>
            </w:pPr>
          </w:p>
        </w:tc>
      </w:tr>
    </w:tbl>
    <w:p w14:paraId="61217553">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tbl>
      <w:tblPr>
        <w:tblStyle w:val="9"/>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1"/>
        <w:gridCol w:w="810"/>
        <w:gridCol w:w="641"/>
        <w:gridCol w:w="1498"/>
        <w:gridCol w:w="318"/>
        <w:gridCol w:w="59"/>
        <w:gridCol w:w="1285"/>
        <w:gridCol w:w="787"/>
        <w:gridCol w:w="437"/>
        <w:gridCol w:w="8"/>
        <w:gridCol w:w="181"/>
        <w:gridCol w:w="551"/>
        <w:gridCol w:w="468"/>
        <w:gridCol w:w="45"/>
        <w:gridCol w:w="91"/>
        <w:gridCol w:w="975"/>
        <w:gridCol w:w="355"/>
        <w:gridCol w:w="485"/>
        <w:gridCol w:w="300"/>
      </w:tblGrid>
      <w:tr w14:paraId="308D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675" w:hRule="atLeast"/>
        </w:trPr>
        <w:tc>
          <w:tcPr>
            <w:tcW w:w="9385" w:type="dxa"/>
            <w:gridSpan w:val="18"/>
            <w:tcBorders>
              <w:top w:val="nil"/>
              <w:left w:val="nil"/>
              <w:bottom w:val="nil"/>
              <w:right w:val="nil"/>
            </w:tcBorders>
            <w:shd w:val="clear" w:color="auto" w:fill="auto"/>
            <w:vAlign w:val="center"/>
          </w:tcPr>
          <w:p w14:paraId="628FEBF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E.3.1 措施项目清单计价表</w:t>
            </w:r>
          </w:p>
        </w:tc>
      </w:tr>
      <w:tr w14:paraId="14E4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570" w:hRule="atLeast"/>
        </w:trPr>
        <w:tc>
          <w:tcPr>
            <w:tcW w:w="6274" w:type="dxa"/>
            <w:gridSpan w:val="9"/>
            <w:tcBorders>
              <w:top w:val="nil"/>
              <w:left w:val="nil"/>
              <w:bottom w:val="nil"/>
              <w:right w:val="nil"/>
            </w:tcBorders>
            <w:shd w:val="clear" w:color="auto" w:fill="auto"/>
            <w:vAlign w:val="bottom"/>
          </w:tcPr>
          <w:p w14:paraId="3F2CA6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工程名称：沈阳市第六人民医院污水站回转式格栅维修更换工程</w:t>
            </w:r>
          </w:p>
        </w:tc>
        <w:tc>
          <w:tcPr>
            <w:tcW w:w="3111" w:type="dxa"/>
            <w:gridSpan w:val="9"/>
            <w:tcBorders>
              <w:top w:val="nil"/>
              <w:left w:val="nil"/>
              <w:bottom w:val="nil"/>
              <w:right w:val="nil"/>
            </w:tcBorders>
            <w:shd w:val="clear" w:color="auto" w:fill="auto"/>
            <w:vAlign w:val="bottom"/>
          </w:tcPr>
          <w:p w14:paraId="1C77A4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1042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90" w:hRule="atLeast"/>
        </w:trPr>
        <w:tc>
          <w:tcPr>
            <w:tcW w:w="87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3A9B6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451"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65A0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875"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4F162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698"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462A2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工作内容</w:t>
            </w:r>
          </w:p>
        </w:tc>
        <w:tc>
          <w:tcPr>
            <w:tcW w:w="106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2693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价格（元）</w:t>
            </w:r>
          </w:p>
        </w:tc>
        <w:tc>
          <w:tcPr>
            <w:tcW w:w="1421"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0AC19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20E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57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5AF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B1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041201026001</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046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文明施工和环境保护(不含第2册)</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EABB3">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BFE87">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8F7629F">
            <w:pPr>
              <w:jc w:val="left"/>
              <w:rPr>
                <w:rFonts w:hint="eastAsia" w:ascii="宋体" w:hAnsi="宋体" w:eastAsia="宋体" w:cs="宋体"/>
                <w:i w:val="0"/>
                <w:iCs w:val="0"/>
                <w:color w:val="000000"/>
                <w:sz w:val="20"/>
                <w:szCs w:val="20"/>
                <w:u w:val="none"/>
              </w:rPr>
            </w:pPr>
          </w:p>
        </w:tc>
      </w:tr>
      <w:tr w14:paraId="2196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57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3DFB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CC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041201026002</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B0C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文明施工和环境保护 第2册</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E3F06">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F1749">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E145E29">
            <w:pPr>
              <w:jc w:val="left"/>
              <w:rPr>
                <w:rFonts w:hint="eastAsia" w:ascii="宋体" w:hAnsi="宋体" w:eastAsia="宋体" w:cs="宋体"/>
                <w:i w:val="0"/>
                <w:iCs w:val="0"/>
                <w:color w:val="000000"/>
                <w:sz w:val="20"/>
                <w:szCs w:val="20"/>
                <w:u w:val="none"/>
              </w:rPr>
            </w:pPr>
          </w:p>
        </w:tc>
      </w:tr>
      <w:tr w14:paraId="348B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57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C5C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B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041201020001</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20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雨季施工增加(不含第2册)</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39C2B">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153F0">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80DF5F2">
            <w:pPr>
              <w:jc w:val="left"/>
              <w:rPr>
                <w:rFonts w:hint="eastAsia" w:ascii="宋体" w:hAnsi="宋体" w:eastAsia="宋体" w:cs="宋体"/>
                <w:i w:val="0"/>
                <w:iCs w:val="0"/>
                <w:color w:val="000000"/>
                <w:sz w:val="20"/>
                <w:szCs w:val="20"/>
                <w:u w:val="none"/>
              </w:rPr>
            </w:pPr>
          </w:p>
        </w:tc>
      </w:tr>
      <w:tr w14:paraId="2AB5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15"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B3AE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3F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041201020003</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83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雨季施工增加 第2册</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D91CC">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61B3C">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6B1FDB0">
            <w:pPr>
              <w:jc w:val="left"/>
              <w:rPr>
                <w:rFonts w:hint="eastAsia" w:ascii="宋体" w:hAnsi="宋体" w:eastAsia="宋体" w:cs="宋体"/>
                <w:i w:val="0"/>
                <w:iCs w:val="0"/>
                <w:color w:val="000000"/>
                <w:sz w:val="20"/>
                <w:szCs w:val="20"/>
                <w:u w:val="none"/>
              </w:rPr>
            </w:pPr>
          </w:p>
        </w:tc>
      </w:tr>
      <w:tr w14:paraId="5CB5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57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CBE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B4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041201021001</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CB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夜间施工增加和白天施工照明</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FE9AA">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87D69">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5BCFE4D">
            <w:pPr>
              <w:jc w:val="left"/>
              <w:rPr>
                <w:rFonts w:hint="eastAsia" w:ascii="宋体" w:hAnsi="宋体" w:eastAsia="宋体" w:cs="宋体"/>
                <w:i w:val="0"/>
                <w:iCs w:val="0"/>
                <w:color w:val="000000"/>
                <w:sz w:val="20"/>
                <w:szCs w:val="20"/>
                <w:u w:val="none"/>
              </w:rPr>
            </w:pPr>
          </w:p>
        </w:tc>
      </w:tr>
      <w:tr w14:paraId="479E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15"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AB43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B8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041201023001</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64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二次搬运</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CD5E4">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26EEA">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A13FE09">
            <w:pPr>
              <w:jc w:val="left"/>
              <w:rPr>
                <w:rFonts w:hint="eastAsia" w:ascii="宋体" w:hAnsi="宋体" w:eastAsia="宋体" w:cs="宋体"/>
                <w:i w:val="0"/>
                <w:iCs w:val="0"/>
                <w:color w:val="000000"/>
                <w:sz w:val="20"/>
                <w:szCs w:val="20"/>
                <w:u w:val="none"/>
              </w:rPr>
            </w:pPr>
          </w:p>
        </w:tc>
      </w:tr>
      <w:tr w14:paraId="24D6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57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73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22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041201020002</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081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冬季施工增加(不含第2册)</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A83FF">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BADC2">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2051D9F">
            <w:pPr>
              <w:jc w:val="left"/>
              <w:rPr>
                <w:rFonts w:hint="eastAsia" w:ascii="宋体" w:hAnsi="宋体" w:eastAsia="宋体" w:cs="宋体"/>
                <w:i w:val="0"/>
                <w:iCs w:val="0"/>
                <w:color w:val="000000"/>
                <w:sz w:val="20"/>
                <w:szCs w:val="20"/>
                <w:u w:val="none"/>
              </w:rPr>
            </w:pPr>
          </w:p>
        </w:tc>
      </w:tr>
      <w:tr w14:paraId="3884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15"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732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1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041201020004</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C1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冬季施工增加 第2册</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21AD7">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6F6F6">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557ECCA">
            <w:pPr>
              <w:jc w:val="left"/>
              <w:rPr>
                <w:rFonts w:hint="eastAsia" w:ascii="宋体" w:hAnsi="宋体" w:eastAsia="宋体" w:cs="宋体"/>
                <w:i w:val="0"/>
                <w:iCs w:val="0"/>
                <w:color w:val="000000"/>
                <w:sz w:val="20"/>
                <w:szCs w:val="20"/>
                <w:u w:val="none"/>
              </w:rPr>
            </w:pPr>
          </w:p>
        </w:tc>
      </w:tr>
      <w:tr w14:paraId="7865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15"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2436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96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041201024001</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AB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已完工程及设备保护</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7063D">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E302B">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F2E03DB">
            <w:pPr>
              <w:jc w:val="left"/>
              <w:rPr>
                <w:rFonts w:hint="eastAsia" w:ascii="宋体" w:hAnsi="宋体" w:eastAsia="宋体" w:cs="宋体"/>
                <w:i w:val="0"/>
                <w:iCs w:val="0"/>
                <w:color w:val="000000"/>
                <w:sz w:val="20"/>
                <w:szCs w:val="20"/>
                <w:u w:val="none"/>
              </w:rPr>
            </w:pPr>
          </w:p>
        </w:tc>
      </w:tr>
      <w:tr w14:paraId="651E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15"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9AF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38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041201027001</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E0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市政工程施工干扰</w:t>
            </w: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02143">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03303">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7ACEA2A">
            <w:pPr>
              <w:jc w:val="left"/>
              <w:rPr>
                <w:rFonts w:hint="eastAsia" w:ascii="宋体" w:hAnsi="宋体" w:eastAsia="宋体" w:cs="宋体"/>
                <w:i w:val="0"/>
                <w:iCs w:val="0"/>
                <w:color w:val="000000"/>
                <w:sz w:val="20"/>
                <w:szCs w:val="20"/>
                <w:u w:val="none"/>
              </w:rPr>
            </w:pPr>
          </w:p>
        </w:tc>
      </w:tr>
      <w:tr w14:paraId="677E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A8809CF">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ED339">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8067E">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0203F">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59C8A">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60A65A2">
            <w:pPr>
              <w:jc w:val="left"/>
              <w:rPr>
                <w:rFonts w:hint="eastAsia" w:ascii="宋体" w:hAnsi="宋体" w:eastAsia="宋体" w:cs="宋体"/>
                <w:i w:val="0"/>
                <w:iCs w:val="0"/>
                <w:color w:val="000000"/>
                <w:sz w:val="20"/>
                <w:szCs w:val="20"/>
                <w:u w:val="none"/>
              </w:rPr>
            </w:pPr>
          </w:p>
        </w:tc>
      </w:tr>
      <w:tr w14:paraId="6DCF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A8F8EF5">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9D938">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FEBF9">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EFAAB">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F06CE">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40FB071">
            <w:pPr>
              <w:jc w:val="left"/>
              <w:rPr>
                <w:rFonts w:hint="eastAsia" w:ascii="宋体" w:hAnsi="宋体" w:eastAsia="宋体" w:cs="宋体"/>
                <w:i w:val="0"/>
                <w:iCs w:val="0"/>
                <w:color w:val="000000"/>
                <w:sz w:val="20"/>
                <w:szCs w:val="20"/>
                <w:u w:val="none"/>
              </w:rPr>
            </w:pPr>
          </w:p>
        </w:tc>
      </w:tr>
      <w:tr w14:paraId="2BB0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98A3C88">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4344D">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F0F34">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F0766">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FE8A3">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C830D09">
            <w:pPr>
              <w:jc w:val="left"/>
              <w:rPr>
                <w:rFonts w:hint="eastAsia" w:ascii="宋体" w:hAnsi="宋体" w:eastAsia="宋体" w:cs="宋体"/>
                <w:i w:val="0"/>
                <w:iCs w:val="0"/>
                <w:color w:val="000000"/>
                <w:sz w:val="20"/>
                <w:szCs w:val="20"/>
                <w:u w:val="none"/>
              </w:rPr>
            </w:pPr>
          </w:p>
        </w:tc>
      </w:tr>
      <w:tr w14:paraId="5A90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1B50B5">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7EA03">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FE8E1">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C4049">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580B0">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6B25585">
            <w:pPr>
              <w:jc w:val="left"/>
              <w:rPr>
                <w:rFonts w:hint="eastAsia" w:ascii="宋体" w:hAnsi="宋体" w:eastAsia="宋体" w:cs="宋体"/>
                <w:i w:val="0"/>
                <w:iCs w:val="0"/>
                <w:color w:val="000000"/>
                <w:sz w:val="20"/>
                <w:szCs w:val="20"/>
                <w:u w:val="none"/>
              </w:rPr>
            </w:pPr>
          </w:p>
        </w:tc>
      </w:tr>
      <w:tr w14:paraId="52C9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71E0FAC">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5281B">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FC523">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C4DB5">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D6EC3">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2E84650">
            <w:pPr>
              <w:jc w:val="left"/>
              <w:rPr>
                <w:rFonts w:hint="eastAsia" w:ascii="宋体" w:hAnsi="宋体" w:eastAsia="宋体" w:cs="宋体"/>
                <w:i w:val="0"/>
                <w:iCs w:val="0"/>
                <w:color w:val="000000"/>
                <w:sz w:val="20"/>
                <w:szCs w:val="20"/>
                <w:u w:val="none"/>
              </w:rPr>
            </w:pPr>
          </w:p>
        </w:tc>
      </w:tr>
      <w:tr w14:paraId="6250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7BC3CF2">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F89D">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8D862">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09FD7">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53AFA">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BF94873">
            <w:pPr>
              <w:jc w:val="left"/>
              <w:rPr>
                <w:rFonts w:hint="eastAsia" w:ascii="宋体" w:hAnsi="宋体" w:eastAsia="宋体" w:cs="宋体"/>
                <w:i w:val="0"/>
                <w:iCs w:val="0"/>
                <w:color w:val="000000"/>
                <w:sz w:val="20"/>
                <w:szCs w:val="20"/>
                <w:u w:val="none"/>
              </w:rPr>
            </w:pPr>
          </w:p>
        </w:tc>
      </w:tr>
      <w:tr w14:paraId="525A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DC8E881">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40C33">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A07F5">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4F511">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B2737">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B3E3B66">
            <w:pPr>
              <w:jc w:val="left"/>
              <w:rPr>
                <w:rFonts w:hint="eastAsia" w:ascii="宋体" w:hAnsi="宋体" w:eastAsia="宋体" w:cs="宋体"/>
                <w:i w:val="0"/>
                <w:iCs w:val="0"/>
                <w:color w:val="000000"/>
                <w:sz w:val="20"/>
                <w:szCs w:val="20"/>
                <w:u w:val="none"/>
              </w:rPr>
            </w:pPr>
          </w:p>
        </w:tc>
      </w:tr>
      <w:tr w14:paraId="05DE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AD7A67">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19A8">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F471F">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7279E">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4A957">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C4C082C">
            <w:pPr>
              <w:jc w:val="left"/>
              <w:rPr>
                <w:rFonts w:hint="eastAsia" w:ascii="宋体" w:hAnsi="宋体" w:eastAsia="宋体" w:cs="宋体"/>
                <w:i w:val="0"/>
                <w:iCs w:val="0"/>
                <w:color w:val="000000"/>
                <w:sz w:val="20"/>
                <w:szCs w:val="20"/>
                <w:u w:val="none"/>
              </w:rPr>
            </w:pPr>
          </w:p>
        </w:tc>
      </w:tr>
      <w:tr w14:paraId="0D5E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3258B4">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3C2DD">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AA8BF">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6D079">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6D373">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B6A4FE8">
            <w:pPr>
              <w:jc w:val="left"/>
              <w:rPr>
                <w:rFonts w:hint="eastAsia" w:ascii="宋体" w:hAnsi="宋体" w:eastAsia="宋体" w:cs="宋体"/>
                <w:i w:val="0"/>
                <w:iCs w:val="0"/>
                <w:color w:val="000000"/>
                <w:sz w:val="20"/>
                <w:szCs w:val="20"/>
                <w:u w:val="none"/>
              </w:rPr>
            </w:pPr>
          </w:p>
        </w:tc>
      </w:tr>
      <w:tr w14:paraId="0147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14929E6">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87A9D">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3A86B">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0C23D">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0B469">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EE4188E">
            <w:pPr>
              <w:jc w:val="left"/>
              <w:rPr>
                <w:rFonts w:hint="eastAsia" w:ascii="宋体" w:hAnsi="宋体" w:eastAsia="宋体" w:cs="宋体"/>
                <w:i w:val="0"/>
                <w:iCs w:val="0"/>
                <w:color w:val="000000"/>
                <w:sz w:val="20"/>
                <w:szCs w:val="20"/>
                <w:u w:val="none"/>
              </w:rPr>
            </w:pPr>
          </w:p>
        </w:tc>
      </w:tr>
      <w:tr w14:paraId="58BF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026F70">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F99A0">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55B0F">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D5970">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B7EFD">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8840D12">
            <w:pPr>
              <w:jc w:val="left"/>
              <w:rPr>
                <w:rFonts w:hint="eastAsia" w:ascii="宋体" w:hAnsi="宋体" w:eastAsia="宋体" w:cs="宋体"/>
                <w:i w:val="0"/>
                <w:iCs w:val="0"/>
                <w:color w:val="000000"/>
                <w:sz w:val="20"/>
                <w:szCs w:val="20"/>
                <w:u w:val="none"/>
              </w:rPr>
            </w:pPr>
          </w:p>
        </w:tc>
      </w:tr>
      <w:tr w14:paraId="229B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C54845F">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7C4A7">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0426D">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7B11B">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0E875">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ACC5AFF">
            <w:pPr>
              <w:jc w:val="left"/>
              <w:rPr>
                <w:rFonts w:hint="eastAsia" w:ascii="宋体" w:hAnsi="宋体" w:eastAsia="宋体" w:cs="宋体"/>
                <w:i w:val="0"/>
                <w:iCs w:val="0"/>
                <w:color w:val="000000"/>
                <w:sz w:val="20"/>
                <w:szCs w:val="20"/>
                <w:u w:val="none"/>
              </w:rPr>
            </w:pPr>
          </w:p>
        </w:tc>
      </w:tr>
      <w:tr w14:paraId="7608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C8448CC">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6A5EA">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125DC">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41025">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C7161">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6833E9E">
            <w:pPr>
              <w:jc w:val="left"/>
              <w:rPr>
                <w:rFonts w:hint="eastAsia" w:ascii="宋体" w:hAnsi="宋体" w:eastAsia="宋体" w:cs="宋体"/>
                <w:i w:val="0"/>
                <w:iCs w:val="0"/>
                <w:color w:val="000000"/>
                <w:sz w:val="20"/>
                <w:szCs w:val="20"/>
                <w:u w:val="none"/>
              </w:rPr>
            </w:pPr>
          </w:p>
        </w:tc>
      </w:tr>
      <w:tr w14:paraId="24D8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F49DAB2">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8BCA6">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CAE38">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B47DE">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27F4D">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7F70305">
            <w:pPr>
              <w:jc w:val="left"/>
              <w:rPr>
                <w:rFonts w:hint="eastAsia" w:ascii="宋体" w:hAnsi="宋体" w:eastAsia="宋体" w:cs="宋体"/>
                <w:i w:val="0"/>
                <w:iCs w:val="0"/>
                <w:color w:val="000000"/>
                <w:sz w:val="20"/>
                <w:szCs w:val="20"/>
                <w:u w:val="none"/>
              </w:rPr>
            </w:pPr>
          </w:p>
        </w:tc>
      </w:tr>
      <w:tr w14:paraId="606A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43A035">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95BC4">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279BA">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874BE">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866B2">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4B990C6">
            <w:pPr>
              <w:jc w:val="left"/>
              <w:rPr>
                <w:rFonts w:hint="eastAsia" w:ascii="宋体" w:hAnsi="宋体" w:eastAsia="宋体" w:cs="宋体"/>
                <w:i w:val="0"/>
                <w:iCs w:val="0"/>
                <w:color w:val="000000"/>
                <w:sz w:val="20"/>
                <w:szCs w:val="20"/>
                <w:u w:val="none"/>
              </w:rPr>
            </w:pPr>
          </w:p>
        </w:tc>
      </w:tr>
      <w:tr w14:paraId="489C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72665EA">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B937">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87E79">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1E595">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A6FCF">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F4439CA">
            <w:pPr>
              <w:jc w:val="left"/>
              <w:rPr>
                <w:rFonts w:hint="eastAsia" w:ascii="宋体" w:hAnsi="宋体" w:eastAsia="宋体" w:cs="宋体"/>
                <w:i w:val="0"/>
                <w:iCs w:val="0"/>
                <w:color w:val="000000"/>
                <w:sz w:val="20"/>
                <w:szCs w:val="20"/>
                <w:u w:val="none"/>
              </w:rPr>
            </w:pPr>
          </w:p>
        </w:tc>
      </w:tr>
      <w:tr w14:paraId="65E5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87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9C2284">
            <w:pPr>
              <w:jc w:val="center"/>
              <w:rPr>
                <w:rFonts w:hint="eastAsia" w:ascii="宋体" w:hAnsi="宋体" w:eastAsia="宋体" w:cs="宋体"/>
                <w:i w:val="0"/>
                <w:iCs w:val="0"/>
                <w:color w:val="000000"/>
                <w:sz w:val="20"/>
                <w:szCs w:val="20"/>
                <w:u w:val="none"/>
              </w:rPr>
            </w:pPr>
          </w:p>
        </w:tc>
        <w:tc>
          <w:tcPr>
            <w:tcW w:w="1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3EDDD">
            <w:pPr>
              <w:jc w:val="left"/>
              <w:rPr>
                <w:rFonts w:hint="eastAsia" w:ascii="宋体" w:hAnsi="宋体" w:eastAsia="宋体" w:cs="宋体"/>
                <w:i w:val="0"/>
                <w:iCs w:val="0"/>
                <w:color w:val="000000"/>
                <w:sz w:val="20"/>
                <w:szCs w:val="20"/>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73C7B">
            <w:pPr>
              <w:jc w:val="left"/>
              <w:rPr>
                <w:rFonts w:hint="eastAsia" w:ascii="宋体" w:hAnsi="宋体" w:eastAsia="宋体" w:cs="宋体"/>
                <w:i w:val="0"/>
                <w:iCs w:val="0"/>
                <w:color w:val="000000"/>
                <w:sz w:val="20"/>
                <w:szCs w:val="20"/>
                <w:u w:val="none"/>
              </w:rPr>
            </w:pPr>
          </w:p>
        </w:tc>
        <w:tc>
          <w:tcPr>
            <w:tcW w:w="2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4A3C9">
            <w:pPr>
              <w:jc w:val="left"/>
              <w:rPr>
                <w:rFonts w:hint="eastAsia" w:ascii="宋体" w:hAnsi="宋体" w:eastAsia="宋体" w:cs="宋体"/>
                <w:i w:val="0"/>
                <w:iCs w:val="0"/>
                <w:color w:val="000000"/>
                <w:sz w:val="20"/>
                <w:szCs w:val="20"/>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CCABB">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9FD1F6B">
            <w:pPr>
              <w:jc w:val="left"/>
              <w:rPr>
                <w:rFonts w:hint="eastAsia" w:ascii="宋体" w:hAnsi="宋体" w:eastAsia="宋体" w:cs="宋体"/>
                <w:i w:val="0"/>
                <w:iCs w:val="0"/>
                <w:color w:val="000000"/>
                <w:sz w:val="20"/>
                <w:szCs w:val="20"/>
                <w:u w:val="none"/>
              </w:rPr>
            </w:pPr>
          </w:p>
        </w:tc>
      </w:tr>
      <w:tr w14:paraId="1B4C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5" w:type="dxa"/>
          <w:trHeight w:val="360" w:hRule="atLeast"/>
        </w:trPr>
        <w:tc>
          <w:tcPr>
            <w:tcW w:w="6900" w:type="dxa"/>
            <w:gridSpan w:val="12"/>
            <w:tcBorders>
              <w:top w:val="single" w:color="000000" w:sz="4" w:space="0"/>
              <w:left w:val="single" w:color="000000" w:sz="8" w:space="0"/>
              <w:bottom w:val="single" w:color="000000" w:sz="4" w:space="0"/>
              <w:right w:val="single" w:color="000000" w:sz="4" w:space="0"/>
            </w:tcBorders>
            <w:shd w:val="clear" w:color="auto" w:fill="auto"/>
            <w:vAlign w:val="center"/>
          </w:tcPr>
          <w:p w14:paraId="24290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本页小计</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C0852">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5F59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39A4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5" w:type="dxa"/>
          <w:trHeight w:val="360" w:hRule="atLeast"/>
        </w:trPr>
        <w:tc>
          <w:tcPr>
            <w:tcW w:w="6900" w:type="dxa"/>
            <w:gridSpan w:val="12"/>
            <w:tcBorders>
              <w:top w:val="single" w:color="000000" w:sz="4" w:space="0"/>
              <w:left w:val="single" w:color="000000" w:sz="8" w:space="0"/>
              <w:bottom w:val="single" w:color="000000" w:sz="8" w:space="0"/>
              <w:right w:val="single" w:color="000000" w:sz="4" w:space="0"/>
            </w:tcBorders>
            <w:shd w:val="clear" w:color="auto" w:fill="auto"/>
            <w:vAlign w:val="center"/>
          </w:tcPr>
          <w:p w14:paraId="6D55F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1064"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3A38F1D">
            <w:pPr>
              <w:jc w:val="right"/>
              <w:rPr>
                <w:rFonts w:hint="eastAsia" w:ascii="宋体" w:hAnsi="宋体" w:eastAsia="宋体" w:cs="宋体"/>
                <w:i w:val="0"/>
                <w:iCs w:val="0"/>
                <w:color w:val="000000"/>
                <w:sz w:val="20"/>
                <w:szCs w:val="20"/>
                <w:u w:val="none"/>
              </w:rPr>
            </w:pPr>
          </w:p>
        </w:tc>
        <w:tc>
          <w:tcPr>
            <w:tcW w:w="1421"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0E572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77AE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675" w:hRule="atLeast"/>
        </w:trPr>
        <w:tc>
          <w:tcPr>
            <w:tcW w:w="9870" w:type="dxa"/>
            <w:gridSpan w:val="19"/>
            <w:tcBorders>
              <w:top w:val="nil"/>
              <w:left w:val="nil"/>
              <w:bottom w:val="nil"/>
              <w:right w:val="nil"/>
            </w:tcBorders>
            <w:shd w:val="clear" w:color="auto" w:fill="auto"/>
            <w:vAlign w:val="center"/>
          </w:tcPr>
          <w:p w14:paraId="25774C1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表E.4.1其他项目清单计价表</w:t>
            </w:r>
          </w:p>
        </w:tc>
      </w:tr>
      <w:tr w14:paraId="6D9C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570" w:hRule="atLeast"/>
        </w:trPr>
        <w:tc>
          <w:tcPr>
            <w:tcW w:w="7451" w:type="dxa"/>
            <w:gridSpan w:val="13"/>
            <w:tcBorders>
              <w:top w:val="nil"/>
              <w:left w:val="nil"/>
              <w:bottom w:val="nil"/>
              <w:right w:val="nil"/>
            </w:tcBorders>
            <w:shd w:val="clear" w:color="auto" w:fill="auto"/>
            <w:vAlign w:val="bottom"/>
          </w:tcPr>
          <w:p w14:paraId="66BF5A2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工程名称：</w:t>
            </w:r>
            <w:r>
              <w:rPr>
                <w:rFonts w:hint="eastAsia" w:ascii="宋体" w:hAnsi="宋体" w:eastAsia="宋体" w:cs="宋体"/>
                <w:b w:val="0"/>
                <w:bCs/>
                <w:sz w:val="20"/>
                <w:szCs w:val="20"/>
                <w:highlight w:val="none"/>
                <w:lang w:val="en-US" w:eastAsia="zh-CN"/>
              </w:rPr>
              <w:t>沈阳市第六人民医院污水站回转式格栅维修更换工程</w:t>
            </w:r>
          </w:p>
        </w:tc>
        <w:tc>
          <w:tcPr>
            <w:tcW w:w="2419" w:type="dxa"/>
            <w:gridSpan w:val="6"/>
            <w:tcBorders>
              <w:top w:val="nil"/>
              <w:left w:val="nil"/>
              <w:bottom w:val="nil"/>
              <w:right w:val="nil"/>
            </w:tcBorders>
            <w:shd w:val="clear" w:color="auto" w:fill="auto"/>
            <w:vAlign w:val="bottom"/>
          </w:tcPr>
          <w:p w14:paraId="1AFC3F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1 页  共 1 页</w:t>
            </w:r>
          </w:p>
        </w:tc>
      </w:tr>
      <w:tr w14:paraId="739B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570" w:hRule="atLeast"/>
        </w:trPr>
        <w:tc>
          <w:tcPr>
            <w:tcW w:w="168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37824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2457"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77C30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34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B433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暂估（暂定）金额（元）</w:t>
            </w:r>
          </w:p>
        </w:tc>
        <w:tc>
          <w:tcPr>
            <w:tcW w:w="1224"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4D6E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结算（确定）金额（元）</w:t>
            </w:r>
          </w:p>
        </w:tc>
        <w:tc>
          <w:tcPr>
            <w:tcW w:w="1253"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20F90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调整金额±</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（元）</w:t>
            </w:r>
          </w:p>
        </w:tc>
        <w:tc>
          <w:tcPr>
            <w:tcW w:w="1906" w:type="dxa"/>
            <w:gridSpan w:val="4"/>
            <w:tcBorders>
              <w:top w:val="single" w:color="000000" w:sz="8" w:space="0"/>
              <w:left w:val="single" w:color="000000" w:sz="4" w:space="0"/>
              <w:bottom w:val="single" w:color="000000" w:sz="4" w:space="0"/>
              <w:right w:val="single" w:color="000000" w:sz="8" w:space="0"/>
            </w:tcBorders>
            <w:shd w:val="clear" w:color="auto" w:fill="auto"/>
            <w:vAlign w:val="center"/>
          </w:tcPr>
          <w:p w14:paraId="60152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091E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3E67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F0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暂列金额</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D4565">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EFDEC">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682EA">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FBFF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E.4.2</w:t>
            </w:r>
          </w:p>
        </w:tc>
      </w:tr>
      <w:tr w14:paraId="63E1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C092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AC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专业工程暂估价</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81A47">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DC78D">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6BDC4">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0CC3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E.4.3</w:t>
            </w:r>
          </w:p>
        </w:tc>
      </w:tr>
      <w:tr w14:paraId="592B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C41E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07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计日工</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E5C35">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FB911">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7E5BC">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2748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E.4.4</w:t>
            </w:r>
          </w:p>
        </w:tc>
      </w:tr>
      <w:tr w14:paraId="2B13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69F8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9F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总承包服务费</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A5AB">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F1F07">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BC399">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1C22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详见本标准表 E.4.5</w:t>
            </w:r>
          </w:p>
        </w:tc>
      </w:tr>
      <w:tr w14:paraId="47F2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D7F5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19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合同中约定的其他项目</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B8E4">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8AD27">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72397">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A179251">
            <w:pPr>
              <w:jc w:val="left"/>
              <w:rPr>
                <w:rFonts w:hint="eastAsia" w:ascii="宋体" w:hAnsi="宋体" w:eastAsia="宋体" w:cs="宋体"/>
                <w:i w:val="0"/>
                <w:iCs w:val="0"/>
                <w:color w:val="000000"/>
                <w:sz w:val="20"/>
                <w:szCs w:val="20"/>
                <w:u w:val="none"/>
              </w:rPr>
            </w:pPr>
          </w:p>
        </w:tc>
      </w:tr>
      <w:tr w14:paraId="5F00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4EFF571">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EC24F">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69EDD">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2CFF7">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767A8">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4BC0FDE">
            <w:pPr>
              <w:jc w:val="left"/>
              <w:rPr>
                <w:rFonts w:hint="eastAsia" w:ascii="宋体" w:hAnsi="宋体" w:eastAsia="宋体" w:cs="宋体"/>
                <w:i w:val="0"/>
                <w:iCs w:val="0"/>
                <w:color w:val="000000"/>
                <w:sz w:val="20"/>
                <w:szCs w:val="20"/>
                <w:u w:val="none"/>
              </w:rPr>
            </w:pPr>
          </w:p>
        </w:tc>
      </w:tr>
      <w:tr w14:paraId="6E61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B31CB8C">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C3C4E">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635AB">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F02E7">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49A29">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049C810">
            <w:pPr>
              <w:jc w:val="left"/>
              <w:rPr>
                <w:rFonts w:hint="eastAsia" w:ascii="宋体" w:hAnsi="宋体" w:eastAsia="宋体" w:cs="宋体"/>
                <w:i w:val="0"/>
                <w:iCs w:val="0"/>
                <w:color w:val="000000"/>
                <w:sz w:val="20"/>
                <w:szCs w:val="20"/>
                <w:u w:val="none"/>
              </w:rPr>
            </w:pPr>
          </w:p>
        </w:tc>
      </w:tr>
      <w:tr w14:paraId="6B9C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C7A5959">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758DB">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FCC73">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414F">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DDCECB">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3F5589E">
            <w:pPr>
              <w:jc w:val="left"/>
              <w:rPr>
                <w:rFonts w:hint="eastAsia" w:ascii="宋体" w:hAnsi="宋体" w:eastAsia="宋体" w:cs="宋体"/>
                <w:i w:val="0"/>
                <w:iCs w:val="0"/>
                <w:color w:val="000000"/>
                <w:sz w:val="20"/>
                <w:szCs w:val="20"/>
                <w:u w:val="none"/>
              </w:rPr>
            </w:pPr>
          </w:p>
        </w:tc>
      </w:tr>
      <w:tr w14:paraId="3DE2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DE9E47D">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419CE">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A8741">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0D90E">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2C685">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F1DB4CC">
            <w:pPr>
              <w:jc w:val="left"/>
              <w:rPr>
                <w:rFonts w:hint="eastAsia" w:ascii="宋体" w:hAnsi="宋体" w:eastAsia="宋体" w:cs="宋体"/>
                <w:i w:val="0"/>
                <w:iCs w:val="0"/>
                <w:color w:val="000000"/>
                <w:sz w:val="20"/>
                <w:szCs w:val="20"/>
                <w:u w:val="none"/>
              </w:rPr>
            </w:pPr>
          </w:p>
        </w:tc>
      </w:tr>
      <w:tr w14:paraId="5822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117DC91">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9BE39">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9C612">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DF294">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E7486">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B39849D">
            <w:pPr>
              <w:jc w:val="left"/>
              <w:rPr>
                <w:rFonts w:hint="eastAsia" w:ascii="宋体" w:hAnsi="宋体" w:eastAsia="宋体" w:cs="宋体"/>
                <w:i w:val="0"/>
                <w:iCs w:val="0"/>
                <w:color w:val="000000"/>
                <w:sz w:val="20"/>
                <w:szCs w:val="20"/>
                <w:u w:val="none"/>
              </w:rPr>
            </w:pPr>
          </w:p>
        </w:tc>
      </w:tr>
      <w:tr w14:paraId="51C6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EF5BB70">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04154">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B34A3">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8B9D0">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46CB8">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BC64062">
            <w:pPr>
              <w:jc w:val="left"/>
              <w:rPr>
                <w:rFonts w:hint="eastAsia" w:ascii="宋体" w:hAnsi="宋体" w:eastAsia="宋体" w:cs="宋体"/>
                <w:i w:val="0"/>
                <w:iCs w:val="0"/>
                <w:color w:val="000000"/>
                <w:sz w:val="20"/>
                <w:szCs w:val="20"/>
                <w:u w:val="none"/>
              </w:rPr>
            </w:pPr>
          </w:p>
        </w:tc>
      </w:tr>
      <w:tr w14:paraId="153D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E632E90">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F141D">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1B871">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83A1A">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2E50D">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33A0983">
            <w:pPr>
              <w:jc w:val="left"/>
              <w:rPr>
                <w:rFonts w:hint="eastAsia" w:ascii="宋体" w:hAnsi="宋体" w:eastAsia="宋体" w:cs="宋体"/>
                <w:i w:val="0"/>
                <w:iCs w:val="0"/>
                <w:color w:val="000000"/>
                <w:sz w:val="20"/>
                <w:szCs w:val="20"/>
                <w:u w:val="none"/>
              </w:rPr>
            </w:pPr>
          </w:p>
        </w:tc>
      </w:tr>
      <w:tr w14:paraId="3FC7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13EB81">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6F609">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B62C9">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8D6A0">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8C767F">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D5C7669">
            <w:pPr>
              <w:jc w:val="left"/>
              <w:rPr>
                <w:rFonts w:hint="eastAsia" w:ascii="宋体" w:hAnsi="宋体" w:eastAsia="宋体" w:cs="宋体"/>
                <w:i w:val="0"/>
                <w:iCs w:val="0"/>
                <w:color w:val="000000"/>
                <w:sz w:val="20"/>
                <w:szCs w:val="20"/>
                <w:u w:val="none"/>
              </w:rPr>
            </w:pPr>
          </w:p>
        </w:tc>
      </w:tr>
      <w:tr w14:paraId="1B05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76CB412">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5F2BA">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71C5F">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C4CF0">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7EA94">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C1EB00C">
            <w:pPr>
              <w:jc w:val="left"/>
              <w:rPr>
                <w:rFonts w:hint="eastAsia" w:ascii="宋体" w:hAnsi="宋体" w:eastAsia="宋体" w:cs="宋体"/>
                <w:i w:val="0"/>
                <w:iCs w:val="0"/>
                <w:color w:val="000000"/>
                <w:sz w:val="20"/>
                <w:szCs w:val="20"/>
                <w:u w:val="none"/>
              </w:rPr>
            </w:pPr>
          </w:p>
        </w:tc>
      </w:tr>
      <w:tr w14:paraId="2BAD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3BC00DE">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DE9AF">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6EFB">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C18A0">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3F401">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F1620BF">
            <w:pPr>
              <w:jc w:val="left"/>
              <w:rPr>
                <w:rFonts w:hint="eastAsia" w:ascii="宋体" w:hAnsi="宋体" w:eastAsia="宋体" w:cs="宋体"/>
                <w:i w:val="0"/>
                <w:iCs w:val="0"/>
                <w:color w:val="000000"/>
                <w:sz w:val="20"/>
                <w:szCs w:val="20"/>
                <w:u w:val="none"/>
              </w:rPr>
            </w:pPr>
          </w:p>
        </w:tc>
      </w:tr>
      <w:tr w14:paraId="5D50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F5D9F13">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B4F29">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3842D">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8C11F">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DF478">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F074E87">
            <w:pPr>
              <w:jc w:val="left"/>
              <w:rPr>
                <w:rFonts w:hint="eastAsia" w:ascii="宋体" w:hAnsi="宋体" w:eastAsia="宋体" w:cs="宋体"/>
                <w:i w:val="0"/>
                <w:iCs w:val="0"/>
                <w:color w:val="000000"/>
                <w:sz w:val="20"/>
                <w:szCs w:val="20"/>
                <w:u w:val="none"/>
              </w:rPr>
            </w:pPr>
          </w:p>
        </w:tc>
      </w:tr>
      <w:tr w14:paraId="5CA6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0F79BAC">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93E56">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2C0D2">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E6799">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058CC">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DB55172">
            <w:pPr>
              <w:jc w:val="left"/>
              <w:rPr>
                <w:rFonts w:hint="eastAsia" w:ascii="宋体" w:hAnsi="宋体" w:eastAsia="宋体" w:cs="宋体"/>
                <w:i w:val="0"/>
                <w:iCs w:val="0"/>
                <w:color w:val="000000"/>
                <w:sz w:val="20"/>
                <w:szCs w:val="20"/>
                <w:u w:val="none"/>
              </w:rPr>
            </w:pPr>
          </w:p>
        </w:tc>
      </w:tr>
      <w:tr w14:paraId="0FF3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338FD3A">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869D2">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72129">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1CD1">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606AD">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C7708F0">
            <w:pPr>
              <w:jc w:val="left"/>
              <w:rPr>
                <w:rFonts w:hint="eastAsia" w:ascii="宋体" w:hAnsi="宋体" w:eastAsia="宋体" w:cs="宋体"/>
                <w:i w:val="0"/>
                <w:iCs w:val="0"/>
                <w:color w:val="000000"/>
                <w:sz w:val="20"/>
                <w:szCs w:val="20"/>
                <w:u w:val="none"/>
              </w:rPr>
            </w:pPr>
          </w:p>
        </w:tc>
      </w:tr>
      <w:tr w14:paraId="6519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DAC4029">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FFB2F">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4C04">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9DF7">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2BB93F">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02F6BF5">
            <w:pPr>
              <w:jc w:val="left"/>
              <w:rPr>
                <w:rFonts w:hint="eastAsia" w:ascii="宋体" w:hAnsi="宋体" w:eastAsia="宋体" w:cs="宋体"/>
                <w:i w:val="0"/>
                <w:iCs w:val="0"/>
                <w:color w:val="000000"/>
                <w:sz w:val="20"/>
                <w:szCs w:val="20"/>
                <w:u w:val="none"/>
              </w:rPr>
            </w:pPr>
          </w:p>
        </w:tc>
      </w:tr>
      <w:tr w14:paraId="7A60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A27A6C2">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F2F1B">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B884F">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441AC">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54593">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E2AE0F7">
            <w:pPr>
              <w:jc w:val="left"/>
              <w:rPr>
                <w:rFonts w:hint="eastAsia" w:ascii="宋体" w:hAnsi="宋体" w:eastAsia="宋体" w:cs="宋体"/>
                <w:i w:val="0"/>
                <w:iCs w:val="0"/>
                <w:color w:val="000000"/>
                <w:sz w:val="20"/>
                <w:szCs w:val="20"/>
                <w:u w:val="none"/>
              </w:rPr>
            </w:pPr>
          </w:p>
        </w:tc>
      </w:tr>
      <w:tr w14:paraId="5C82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A2F8709">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01338">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58129">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BA3A1">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5F8D0">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48EF402D">
            <w:pPr>
              <w:jc w:val="left"/>
              <w:rPr>
                <w:rFonts w:hint="eastAsia" w:ascii="宋体" w:hAnsi="宋体" w:eastAsia="宋体" w:cs="宋体"/>
                <w:i w:val="0"/>
                <w:iCs w:val="0"/>
                <w:color w:val="000000"/>
                <w:sz w:val="20"/>
                <w:szCs w:val="20"/>
                <w:u w:val="none"/>
              </w:rPr>
            </w:pPr>
          </w:p>
        </w:tc>
      </w:tr>
      <w:tr w14:paraId="02C1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7B7E9A1">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49160">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DFF5A">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E209D">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8129B">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8CE60CA">
            <w:pPr>
              <w:jc w:val="left"/>
              <w:rPr>
                <w:rFonts w:hint="eastAsia" w:ascii="宋体" w:hAnsi="宋体" w:eastAsia="宋体" w:cs="宋体"/>
                <w:i w:val="0"/>
                <w:iCs w:val="0"/>
                <w:color w:val="000000"/>
                <w:sz w:val="20"/>
                <w:szCs w:val="20"/>
                <w:u w:val="none"/>
              </w:rPr>
            </w:pPr>
          </w:p>
        </w:tc>
      </w:tr>
      <w:tr w14:paraId="347F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686872F">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375B2">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ABD2">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5DD35">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CDE32">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3A90B0E">
            <w:pPr>
              <w:jc w:val="left"/>
              <w:rPr>
                <w:rFonts w:hint="eastAsia" w:ascii="宋体" w:hAnsi="宋体" w:eastAsia="宋体" w:cs="宋体"/>
                <w:i w:val="0"/>
                <w:iCs w:val="0"/>
                <w:color w:val="000000"/>
                <w:sz w:val="20"/>
                <w:szCs w:val="20"/>
                <w:u w:val="none"/>
              </w:rPr>
            </w:pPr>
          </w:p>
        </w:tc>
      </w:tr>
      <w:tr w14:paraId="2295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8FD81A5">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32DAB">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0518F">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FD956">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F7761">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6CB0C86B">
            <w:pPr>
              <w:jc w:val="left"/>
              <w:rPr>
                <w:rFonts w:hint="eastAsia" w:ascii="宋体" w:hAnsi="宋体" w:eastAsia="宋体" w:cs="宋体"/>
                <w:i w:val="0"/>
                <w:iCs w:val="0"/>
                <w:color w:val="000000"/>
                <w:sz w:val="20"/>
                <w:szCs w:val="20"/>
                <w:u w:val="none"/>
              </w:rPr>
            </w:pPr>
          </w:p>
        </w:tc>
      </w:tr>
      <w:tr w14:paraId="2DD8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4A78791">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FC79F">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5856A">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730A8">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6C206">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AD1C2D9">
            <w:pPr>
              <w:jc w:val="left"/>
              <w:rPr>
                <w:rFonts w:hint="eastAsia" w:ascii="宋体" w:hAnsi="宋体" w:eastAsia="宋体" w:cs="宋体"/>
                <w:i w:val="0"/>
                <w:iCs w:val="0"/>
                <w:color w:val="000000"/>
                <w:sz w:val="20"/>
                <w:szCs w:val="20"/>
                <w:u w:val="none"/>
              </w:rPr>
            </w:pPr>
          </w:p>
        </w:tc>
      </w:tr>
      <w:tr w14:paraId="32E4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CDCACD3">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A433D">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6EF4F">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A3FC8">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6E446">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D00151D">
            <w:pPr>
              <w:jc w:val="left"/>
              <w:rPr>
                <w:rFonts w:hint="eastAsia" w:ascii="宋体" w:hAnsi="宋体" w:eastAsia="宋体" w:cs="宋体"/>
                <w:i w:val="0"/>
                <w:iCs w:val="0"/>
                <w:color w:val="000000"/>
                <w:sz w:val="20"/>
                <w:szCs w:val="20"/>
                <w:u w:val="none"/>
              </w:rPr>
            </w:pPr>
          </w:p>
        </w:tc>
      </w:tr>
      <w:tr w14:paraId="0B2B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F269F26">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D8E5A">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AFB3E">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A8DD8">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06000">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C911038">
            <w:pPr>
              <w:jc w:val="left"/>
              <w:rPr>
                <w:rFonts w:hint="eastAsia" w:ascii="宋体" w:hAnsi="宋体" w:eastAsia="宋体" w:cs="宋体"/>
                <w:i w:val="0"/>
                <w:iCs w:val="0"/>
                <w:color w:val="000000"/>
                <w:sz w:val="20"/>
                <w:szCs w:val="20"/>
                <w:u w:val="none"/>
              </w:rPr>
            </w:pPr>
          </w:p>
        </w:tc>
      </w:tr>
      <w:tr w14:paraId="1CD9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CA6245B">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38279">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5F8CA">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48C2F">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B7B75">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C991107">
            <w:pPr>
              <w:jc w:val="left"/>
              <w:rPr>
                <w:rFonts w:hint="eastAsia" w:ascii="宋体" w:hAnsi="宋体" w:eastAsia="宋体" w:cs="宋体"/>
                <w:i w:val="0"/>
                <w:iCs w:val="0"/>
                <w:color w:val="000000"/>
                <w:sz w:val="20"/>
                <w:szCs w:val="20"/>
                <w:u w:val="none"/>
              </w:rPr>
            </w:pPr>
          </w:p>
        </w:tc>
      </w:tr>
      <w:tr w14:paraId="4C73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C413BD3">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148FB">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1FBB0">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F070">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832B3">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FF2209E">
            <w:pPr>
              <w:jc w:val="left"/>
              <w:rPr>
                <w:rFonts w:hint="eastAsia" w:ascii="宋体" w:hAnsi="宋体" w:eastAsia="宋体" w:cs="宋体"/>
                <w:i w:val="0"/>
                <w:iCs w:val="0"/>
                <w:color w:val="000000"/>
                <w:sz w:val="20"/>
                <w:szCs w:val="20"/>
                <w:u w:val="none"/>
              </w:rPr>
            </w:pPr>
          </w:p>
        </w:tc>
      </w:tr>
      <w:tr w14:paraId="6A83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0" w:type="dxa"/>
          <w:trHeight w:val="360" w:hRule="atLeast"/>
        </w:trPr>
        <w:tc>
          <w:tcPr>
            <w:tcW w:w="168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BB52402">
            <w:pPr>
              <w:jc w:val="center"/>
              <w:rPr>
                <w:rFonts w:hint="eastAsia" w:ascii="宋体" w:hAnsi="宋体" w:eastAsia="宋体" w:cs="宋体"/>
                <w:i w:val="0"/>
                <w:iCs w:val="0"/>
                <w:color w:val="000000"/>
                <w:sz w:val="20"/>
                <w:szCs w:val="20"/>
                <w:u w:val="none"/>
              </w:rPr>
            </w:pP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7EA15">
            <w:pPr>
              <w:jc w:val="left"/>
              <w:rPr>
                <w:rFonts w:hint="eastAsia" w:ascii="宋体" w:hAnsi="宋体" w:eastAsia="宋体" w:cs="宋体"/>
                <w:i w:val="0"/>
                <w:iCs w:val="0"/>
                <w:color w:val="000000"/>
                <w:sz w:val="20"/>
                <w:szCs w:val="20"/>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A1D1F">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A3C82">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EE65C">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FB79E76">
            <w:pPr>
              <w:jc w:val="left"/>
              <w:rPr>
                <w:rFonts w:hint="eastAsia" w:ascii="宋体" w:hAnsi="宋体" w:eastAsia="宋体" w:cs="宋体"/>
                <w:i w:val="0"/>
                <w:iCs w:val="0"/>
                <w:color w:val="000000"/>
                <w:sz w:val="20"/>
                <w:szCs w:val="20"/>
                <w:u w:val="none"/>
              </w:rPr>
            </w:pPr>
          </w:p>
        </w:tc>
      </w:tr>
      <w:tr w14:paraId="3768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0" w:type="dxa"/>
          <w:trHeight w:val="360" w:hRule="atLeast"/>
        </w:trPr>
        <w:tc>
          <w:tcPr>
            <w:tcW w:w="4143"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1B1A0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134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7668649">
            <w:pPr>
              <w:jc w:val="right"/>
              <w:rPr>
                <w:rFonts w:hint="eastAsia" w:ascii="宋体" w:hAnsi="宋体" w:eastAsia="宋体" w:cs="宋体"/>
                <w:i w:val="0"/>
                <w:iCs w:val="0"/>
                <w:color w:val="000000"/>
                <w:sz w:val="20"/>
                <w:szCs w:val="20"/>
                <w:u w:val="none"/>
              </w:rPr>
            </w:pPr>
          </w:p>
        </w:tc>
        <w:tc>
          <w:tcPr>
            <w:tcW w:w="122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311F394">
            <w:pPr>
              <w:jc w:val="right"/>
              <w:rPr>
                <w:rFonts w:hint="eastAsia" w:ascii="宋体" w:hAnsi="宋体" w:eastAsia="宋体" w:cs="宋体"/>
                <w:i w:val="0"/>
                <w:iCs w:val="0"/>
                <w:color w:val="000000"/>
                <w:sz w:val="20"/>
                <w:szCs w:val="20"/>
                <w:u w:val="none"/>
              </w:rPr>
            </w:pPr>
          </w:p>
        </w:tc>
        <w:tc>
          <w:tcPr>
            <w:tcW w:w="125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0B1286A5">
            <w:pPr>
              <w:jc w:val="right"/>
              <w:rPr>
                <w:rFonts w:hint="eastAsia" w:ascii="宋体" w:hAnsi="宋体" w:eastAsia="宋体" w:cs="宋体"/>
                <w:i w:val="0"/>
                <w:iCs w:val="0"/>
                <w:color w:val="000000"/>
                <w:sz w:val="20"/>
                <w:szCs w:val="20"/>
                <w:u w:val="none"/>
              </w:rPr>
            </w:pPr>
          </w:p>
        </w:tc>
        <w:tc>
          <w:tcPr>
            <w:tcW w:w="1906"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5D253F2A">
            <w:pPr>
              <w:jc w:val="right"/>
              <w:rPr>
                <w:rFonts w:hint="eastAsia" w:ascii="宋体" w:hAnsi="宋体" w:eastAsia="宋体" w:cs="宋体"/>
                <w:i w:val="0"/>
                <w:iCs w:val="0"/>
                <w:color w:val="000000"/>
                <w:sz w:val="20"/>
                <w:szCs w:val="20"/>
                <w:u w:val="none"/>
              </w:rPr>
            </w:pPr>
          </w:p>
        </w:tc>
      </w:tr>
      <w:tr w14:paraId="5E0F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20"/>
            <w:tcBorders>
              <w:top w:val="nil"/>
              <w:left w:val="nil"/>
              <w:bottom w:val="nil"/>
              <w:right w:val="nil"/>
            </w:tcBorders>
            <w:shd w:val="clear" w:color="auto" w:fill="auto"/>
            <w:vAlign w:val="center"/>
          </w:tcPr>
          <w:p w14:paraId="3E13DCE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 xml:space="preserve">表E.5.1 </w:t>
            </w:r>
            <w:bookmarkStart w:id="2" w:name="_GoBack"/>
            <w:bookmarkEnd w:id="2"/>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0E9E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919" w:type="dxa"/>
            <w:gridSpan w:val="14"/>
            <w:tcBorders>
              <w:top w:val="nil"/>
              <w:left w:val="nil"/>
              <w:bottom w:val="nil"/>
              <w:right w:val="nil"/>
            </w:tcBorders>
            <w:shd w:val="clear" w:color="auto" w:fill="auto"/>
            <w:vAlign w:val="bottom"/>
          </w:tcPr>
          <w:p w14:paraId="148538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沈阳市第六人民医院污水站回转式格栅维修更换工程</w:t>
            </w:r>
          </w:p>
        </w:tc>
        <w:tc>
          <w:tcPr>
            <w:tcW w:w="2251" w:type="dxa"/>
            <w:gridSpan w:val="6"/>
            <w:tcBorders>
              <w:top w:val="nil"/>
              <w:left w:val="nil"/>
              <w:bottom w:val="nil"/>
              <w:right w:val="nil"/>
            </w:tcBorders>
            <w:shd w:val="clear" w:color="auto" w:fill="auto"/>
            <w:vAlign w:val="bottom"/>
          </w:tcPr>
          <w:p w14:paraId="0A1BB6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259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A5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090"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6870B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894"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27564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计算基础说明</w:t>
            </w:r>
          </w:p>
        </w:tc>
        <w:tc>
          <w:tcPr>
            <w:tcW w:w="1336"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18BA1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9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F38D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费率、税率(%)</w:t>
            </w:r>
          </w:p>
        </w:tc>
        <w:tc>
          <w:tcPr>
            <w:tcW w:w="1140"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515C5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23A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4C1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E0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2EDEE0">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5BE58">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D77">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DCCF7B3">
            <w:pPr>
              <w:jc w:val="right"/>
              <w:rPr>
                <w:rFonts w:hint="eastAsia" w:ascii="宋体" w:hAnsi="宋体" w:eastAsia="宋体" w:cs="宋体"/>
                <w:i w:val="0"/>
                <w:iCs w:val="0"/>
                <w:color w:val="000000"/>
                <w:sz w:val="18"/>
                <w:szCs w:val="18"/>
                <w:u w:val="none"/>
              </w:rPr>
            </w:pPr>
          </w:p>
        </w:tc>
      </w:tr>
      <w:tr w14:paraId="67AF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66A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95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w:t>
            </w: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3DCAD">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FD9D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42B5">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A8C1DC7">
            <w:pPr>
              <w:jc w:val="right"/>
              <w:rPr>
                <w:rFonts w:hint="eastAsia" w:ascii="宋体" w:hAnsi="宋体" w:eastAsia="宋体" w:cs="宋体"/>
                <w:i w:val="0"/>
                <w:iCs w:val="0"/>
                <w:color w:val="000000"/>
                <w:sz w:val="18"/>
                <w:szCs w:val="18"/>
                <w:u w:val="none"/>
              </w:rPr>
            </w:pPr>
          </w:p>
        </w:tc>
      </w:tr>
      <w:tr w14:paraId="4F9E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048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57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F56C8">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1444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C45">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7A09A94">
            <w:pPr>
              <w:jc w:val="right"/>
              <w:rPr>
                <w:rFonts w:hint="eastAsia" w:ascii="宋体" w:hAnsi="宋体" w:eastAsia="宋体" w:cs="宋体"/>
                <w:i w:val="0"/>
                <w:iCs w:val="0"/>
                <w:color w:val="000000"/>
                <w:sz w:val="18"/>
                <w:szCs w:val="18"/>
                <w:u w:val="none"/>
              </w:rPr>
            </w:pPr>
          </w:p>
        </w:tc>
      </w:tr>
      <w:tr w14:paraId="17F3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DA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5C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其它</w:t>
            </w: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A1E06">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4AC2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CA6A">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42FB355">
            <w:pPr>
              <w:jc w:val="right"/>
              <w:rPr>
                <w:rFonts w:hint="eastAsia" w:ascii="宋体" w:hAnsi="宋体" w:eastAsia="宋体" w:cs="宋体"/>
                <w:i w:val="0"/>
                <w:iCs w:val="0"/>
                <w:color w:val="000000"/>
                <w:sz w:val="18"/>
                <w:szCs w:val="18"/>
                <w:u w:val="none"/>
              </w:rPr>
            </w:pPr>
          </w:p>
        </w:tc>
      </w:tr>
      <w:tr w14:paraId="6274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64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EF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30AD3">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51530">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7CD">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FA9F3B6">
            <w:pPr>
              <w:jc w:val="right"/>
              <w:rPr>
                <w:rFonts w:hint="eastAsia" w:ascii="宋体" w:hAnsi="宋体" w:eastAsia="宋体" w:cs="宋体"/>
                <w:i w:val="0"/>
                <w:iCs w:val="0"/>
                <w:color w:val="000000"/>
                <w:sz w:val="18"/>
                <w:szCs w:val="18"/>
                <w:u w:val="none"/>
              </w:rPr>
            </w:pPr>
          </w:p>
        </w:tc>
      </w:tr>
      <w:tr w14:paraId="6C61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A8AE73">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3EE96">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FD92B4">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AE91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6629">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8B2E3FF">
            <w:pPr>
              <w:jc w:val="right"/>
              <w:rPr>
                <w:rFonts w:hint="eastAsia" w:ascii="宋体" w:hAnsi="宋体" w:eastAsia="宋体" w:cs="宋体"/>
                <w:i w:val="0"/>
                <w:iCs w:val="0"/>
                <w:color w:val="000000"/>
                <w:sz w:val="18"/>
                <w:szCs w:val="18"/>
                <w:u w:val="none"/>
              </w:rPr>
            </w:pPr>
          </w:p>
        </w:tc>
      </w:tr>
      <w:tr w14:paraId="7293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E83A2B">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77AD8">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81DA7E">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39AA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0E0C">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162A272">
            <w:pPr>
              <w:jc w:val="right"/>
              <w:rPr>
                <w:rFonts w:hint="eastAsia" w:ascii="宋体" w:hAnsi="宋体" w:eastAsia="宋体" w:cs="宋体"/>
                <w:i w:val="0"/>
                <w:iCs w:val="0"/>
                <w:color w:val="000000"/>
                <w:sz w:val="18"/>
                <w:szCs w:val="18"/>
                <w:u w:val="none"/>
              </w:rPr>
            </w:pPr>
          </w:p>
        </w:tc>
      </w:tr>
      <w:tr w14:paraId="4F38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E75D22">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A5208">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45681A">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6204B">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2AE8">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D5E5601">
            <w:pPr>
              <w:jc w:val="right"/>
              <w:rPr>
                <w:rFonts w:hint="eastAsia" w:ascii="宋体" w:hAnsi="宋体" w:eastAsia="宋体" w:cs="宋体"/>
                <w:i w:val="0"/>
                <w:iCs w:val="0"/>
                <w:color w:val="000000"/>
                <w:sz w:val="18"/>
                <w:szCs w:val="18"/>
                <w:u w:val="none"/>
              </w:rPr>
            </w:pPr>
          </w:p>
        </w:tc>
      </w:tr>
      <w:tr w14:paraId="46C3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225BE8">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4A124">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4FA24">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7F9B5">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8860">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2F0957B">
            <w:pPr>
              <w:jc w:val="right"/>
              <w:rPr>
                <w:rFonts w:hint="eastAsia" w:ascii="宋体" w:hAnsi="宋体" w:eastAsia="宋体" w:cs="宋体"/>
                <w:i w:val="0"/>
                <w:iCs w:val="0"/>
                <w:color w:val="000000"/>
                <w:sz w:val="18"/>
                <w:szCs w:val="18"/>
                <w:u w:val="none"/>
              </w:rPr>
            </w:pPr>
          </w:p>
        </w:tc>
      </w:tr>
      <w:tr w14:paraId="73CB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C39EC">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98665">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913026">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C6E7C">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7FB9">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3B0A3D2">
            <w:pPr>
              <w:jc w:val="right"/>
              <w:rPr>
                <w:rFonts w:hint="eastAsia" w:ascii="宋体" w:hAnsi="宋体" w:eastAsia="宋体" w:cs="宋体"/>
                <w:i w:val="0"/>
                <w:iCs w:val="0"/>
                <w:color w:val="000000"/>
                <w:sz w:val="18"/>
                <w:szCs w:val="18"/>
                <w:u w:val="none"/>
              </w:rPr>
            </w:pPr>
          </w:p>
        </w:tc>
      </w:tr>
      <w:tr w14:paraId="02E6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C368A6">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41B35">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D8BEC">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BB2C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88CF">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1C43FD7">
            <w:pPr>
              <w:jc w:val="right"/>
              <w:rPr>
                <w:rFonts w:hint="eastAsia" w:ascii="宋体" w:hAnsi="宋体" w:eastAsia="宋体" w:cs="宋体"/>
                <w:i w:val="0"/>
                <w:iCs w:val="0"/>
                <w:color w:val="000000"/>
                <w:sz w:val="18"/>
                <w:szCs w:val="18"/>
                <w:u w:val="none"/>
              </w:rPr>
            </w:pPr>
          </w:p>
        </w:tc>
      </w:tr>
      <w:tr w14:paraId="397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796E07">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C9AE3">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2EC180">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80AD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28D4">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55E2218">
            <w:pPr>
              <w:jc w:val="right"/>
              <w:rPr>
                <w:rFonts w:hint="eastAsia" w:ascii="宋体" w:hAnsi="宋体" w:eastAsia="宋体" w:cs="宋体"/>
                <w:i w:val="0"/>
                <w:iCs w:val="0"/>
                <w:color w:val="000000"/>
                <w:sz w:val="18"/>
                <w:szCs w:val="18"/>
                <w:u w:val="none"/>
              </w:rPr>
            </w:pPr>
          </w:p>
        </w:tc>
      </w:tr>
      <w:tr w14:paraId="61DD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7954A0">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65504">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B7848">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48B3A">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9670">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C0D55A1">
            <w:pPr>
              <w:jc w:val="right"/>
              <w:rPr>
                <w:rFonts w:hint="eastAsia" w:ascii="宋体" w:hAnsi="宋体" w:eastAsia="宋体" w:cs="宋体"/>
                <w:i w:val="0"/>
                <w:iCs w:val="0"/>
                <w:color w:val="000000"/>
                <w:sz w:val="18"/>
                <w:szCs w:val="18"/>
                <w:u w:val="none"/>
              </w:rPr>
            </w:pPr>
          </w:p>
        </w:tc>
      </w:tr>
      <w:tr w14:paraId="7FD0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EE036F">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E98C9">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B2508F">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7513F">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0FD">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C950028">
            <w:pPr>
              <w:jc w:val="right"/>
              <w:rPr>
                <w:rFonts w:hint="eastAsia" w:ascii="宋体" w:hAnsi="宋体" w:eastAsia="宋体" w:cs="宋体"/>
                <w:i w:val="0"/>
                <w:iCs w:val="0"/>
                <w:color w:val="000000"/>
                <w:sz w:val="18"/>
                <w:szCs w:val="18"/>
                <w:u w:val="none"/>
              </w:rPr>
            </w:pPr>
          </w:p>
        </w:tc>
      </w:tr>
      <w:tr w14:paraId="77CA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6E0FCF">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11807">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A8FB7">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3434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6928">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0D75F9A">
            <w:pPr>
              <w:jc w:val="right"/>
              <w:rPr>
                <w:rFonts w:hint="eastAsia" w:ascii="宋体" w:hAnsi="宋体" w:eastAsia="宋体" w:cs="宋体"/>
                <w:i w:val="0"/>
                <w:iCs w:val="0"/>
                <w:color w:val="000000"/>
                <w:sz w:val="18"/>
                <w:szCs w:val="18"/>
                <w:u w:val="none"/>
              </w:rPr>
            </w:pPr>
          </w:p>
        </w:tc>
      </w:tr>
      <w:tr w14:paraId="31BF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DE649F">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C6031">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3CC0C8">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9488A">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3A61">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006CABD">
            <w:pPr>
              <w:jc w:val="right"/>
              <w:rPr>
                <w:rFonts w:hint="eastAsia" w:ascii="宋体" w:hAnsi="宋体" w:eastAsia="宋体" w:cs="宋体"/>
                <w:i w:val="0"/>
                <w:iCs w:val="0"/>
                <w:color w:val="000000"/>
                <w:sz w:val="18"/>
                <w:szCs w:val="18"/>
                <w:u w:val="none"/>
              </w:rPr>
            </w:pPr>
          </w:p>
        </w:tc>
      </w:tr>
      <w:tr w14:paraId="5334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1CD990">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8F735">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777F17">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72C8A">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E097">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63C111B">
            <w:pPr>
              <w:jc w:val="right"/>
              <w:rPr>
                <w:rFonts w:hint="eastAsia" w:ascii="宋体" w:hAnsi="宋体" w:eastAsia="宋体" w:cs="宋体"/>
                <w:i w:val="0"/>
                <w:iCs w:val="0"/>
                <w:color w:val="000000"/>
                <w:sz w:val="18"/>
                <w:szCs w:val="18"/>
                <w:u w:val="none"/>
              </w:rPr>
            </w:pPr>
          </w:p>
        </w:tc>
      </w:tr>
      <w:tr w14:paraId="5F60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CF767">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9EF2B">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1D2C2">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DF3A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64F3">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6B6CAC8">
            <w:pPr>
              <w:jc w:val="right"/>
              <w:rPr>
                <w:rFonts w:hint="eastAsia" w:ascii="宋体" w:hAnsi="宋体" w:eastAsia="宋体" w:cs="宋体"/>
                <w:i w:val="0"/>
                <w:iCs w:val="0"/>
                <w:color w:val="000000"/>
                <w:sz w:val="18"/>
                <w:szCs w:val="18"/>
                <w:u w:val="none"/>
              </w:rPr>
            </w:pPr>
          </w:p>
        </w:tc>
      </w:tr>
      <w:tr w14:paraId="4E33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66BA0A">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6A340">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12E18B">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0E8B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8B6">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47D0FCB">
            <w:pPr>
              <w:jc w:val="right"/>
              <w:rPr>
                <w:rFonts w:hint="eastAsia" w:ascii="宋体" w:hAnsi="宋体" w:eastAsia="宋体" w:cs="宋体"/>
                <w:i w:val="0"/>
                <w:iCs w:val="0"/>
                <w:color w:val="000000"/>
                <w:sz w:val="18"/>
                <w:szCs w:val="18"/>
                <w:u w:val="none"/>
              </w:rPr>
            </w:pPr>
          </w:p>
        </w:tc>
      </w:tr>
      <w:tr w14:paraId="3CD9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F25A02">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A3AB4E">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6930A9">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91C5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3284">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CCA8997">
            <w:pPr>
              <w:jc w:val="right"/>
              <w:rPr>
                <w:rFonts w:hint="eastAsia" w:ascii="宋体" w:hAnsi="宋体" w:eastAsia="宋体" w:cs="宋体"/>
                <w:i w:val="0"/>
                <w:iCs w:val="0"/>
                <w:color w:val="000000"/>
                <w:sz w:val="18"/>
                <w:szCs w:val="18"/>
                <w:u w:val="none"/>
              </w:rPr>
            </w:pPr>
          </w:p>
        </w:tc>
      </w:tr>
      <w:tr w14:paraId="399B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FC2A80">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C7387">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12919">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C291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45E3">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5F6E84A">
            <w:pPr>
              <w:jc w:val="right"/>
              <w:rPr>
                <w:rFonts w:hint="eastAsia" w:ascii="宋体" w:hAnsi="宋体" w:eastAsia="宋体" w:cs="宋体"/>
                <w:i w:val="0"/>
                <w:iCs w:val="0"/>
                <w:color w:val="000000"/>
                <w:sz w:val="18"/>
                <w:szCs w:val="18"/>
                <w:u w:val="none"/>
              </w:rPr>
            </w:pPr>
          </w:p>
        </w:tc>
      </w:tr>
      <w:tr w14:paraId="196F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5401A6">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066CF">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F92A3">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3076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8AA6">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4C96D65">
            <w:pPr>
              <w:jc w:val="right"/>
              <w:rPr>
                <w:rFonts w:hint="eastAsia" w:ascii="宋体" w:hAnsi="宋体" w:eastAsia="宋体" w:cs="宋体"/>
                <w:i w:val="0"/>
                <w:iCs w:val="0"/>
                <w:color w:val="000000"/>
                <w:sz w:val="18"/>
                <w:szCs w:val="18"/>
                <w:u w:val="none"/>
              </w:rPr>
            </w:pPr>
          </w:p>
        </w:tc>
      </w:tr>
      <w:tr w14:paraId="4F1A2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D87DA4">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147A9">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6A4B47">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D9C73">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4507">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6C094BC">
            <w:pPr>
              <w:jc w:val="right"/>
              <w:rPr>
                <w:rFonts w:hint="eastAsia" w:ascii="宋体" w:hAnsi="宋体" w:eastAsia="宋体" w:cs="宋体"/>
                <w:i w:val="0"/>
                <w:iCs w:val="0"/>
                <w:color w:val="000000"/>
                <w:sz w:val="18"/>
                <w:szCs w:val="18"/>
                <w:u w:val="none"/>
              </w:rPr>
            </w:pPr>
          </w:p>
        </w:tc>
      </w:tr>
      <w:tr w14:paraId="4DF1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9D54B6">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7C7F7">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D21DC">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5F6C2">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A2F1">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CB35521">
            <w:pPr>
              <w:jc w:val="right"/>
              <w:rPr>
                <w:rFonts w:hint="eastAsia" w:ascii="宋体" w:hAnsi="宋体" w:eastAsia="宋体" w:cs="宋体"/>
                <w:i w:val="0"/>
                <w:iCs w:val="0"/>
                <w:color w:val="000000"/>
                <w:sz w:val="18"/>
                <w:szCs w:val="18"/>
                <w:u w:val="none"/>
              </w:rPr>
            </w:pPr>
          </w:p>
        </w:tc>
      </w:tr>
      <w:tr w14:paraId="0AFA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0E56C">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B9D1FB">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955299">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C94E3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ADC">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6C8EC18">
            <w:pPr>
              <w:jc w:val="right"/>
              <w:rPr>
                <w:rFonts w:hint="eastAsia" w:ascii="宋体" w:hAnsi="宋体" w:eastAsia="宋体" w:cs="宋体"/>
                <w:i w:val="0"/>
                <w:iCs w:val="0"/>
                <w:color w:val="000000"/>
                <w:sz w:val="18"/>
                <w:szCs w:val="18"/>
                <w:u w:val="none"/>
              </w:rPr>
            </w:pPr>
          </w:p>
        </w:tc>
      </w:tr>
      <w:tr w14:paraId="5BD3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1D0D7D">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E4F08">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E01D2E">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ED95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9C77">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54ED174">
            <w:pPr>
              <w:jc w:val="right"/>
              <w:rPr>
                <w:rFonts w:hint="eastAsia" w:ascii="宋体" w:hAnsi="宋体" w:eastAsia="宋体" w:cs="宋体"/>
                <w:i w:val="0"/>
                <w:iCs w:val="0"/>
                <w:color w:val="000000"/>
                <w:sz w:val="18"/>
                <w:szCs w:val="18"/>
                <w:u w:val="none"/>
              </w:rPr>
            </w:pPr>
          </w:p>
        </w:tc>
      </w:tr>
      <w:tr w14:paraId="60A3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AFFF26">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F97C1">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7BBF6">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FF2DC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6CFD">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D3D5932">
            <w:pPr>
              <w:jc w:val="right"/>
              <w:rPr>
                <w:rFonts w:hint="eastAsia" w:ascii="宋体" w:hAnsi="宋体" w:eastAsia="宋体" w:cs="宋体"/>
                <w:i w:val="0"/>
                <w:iCs w:val="0"/>
                <w:color w:val="000000"/>
                <w:sz w:val="18"/>
                <w:szCs w:val="18"/>
                <w:u w:val="none"/>
              </w:rPr>
            </w:pPr>
          </w:p>
        </w:tc>
      </w:tr>
      <w:tr w14:paraId="3D2F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3B69C2">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8B714">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E9654F">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E8FAE">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98F9">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9D664D">
            <w:pPr>
              <w:jc w:val="right"/>
              <w:rPr>
                <w:rFonts w:hint="eastAsia" w:ascii="宋体" w:hAnsi="宋体" w:eastAsia="宋体" w:cs="宋体"/>
                <w:i w:val="0"/>
                <w:iCs w:val="0"/>
                <w:color w:val="000000"/>
                <w:sz w:val="18"/>
                <w:szCs w:val="18"/>
                <w:u w:val="none"/>
              </w:rPr>
            </w:pPr>
          </w:p>
        </w:tc>
      </w:tr>
      <w:tr w14:paraId="3059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FC25C5">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34239">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C267E2">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87EA7">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C6A">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94E7852">
            <w:pPr>
              <w:jc w:val="right"/>
              <w:rPr>
                <w:rFonts w:hint="eastAsia" w:ascii="宋体" w:hAnsi="宋体" w:eastAsia="宋体" w:cs="宋体"/>
                <w:i w:val="0"/>
                <w:iCs w:val="0"/>
                <w:color w:val="000000"/>
                <w:sz w:val="18"/>
                <w:szCs w:val="18"/>
                <w:u w:val="none"/>
              </w:rPr>
            </w:pPr>
          </w:p>
        </w:tc>
      </w:tr>
      <w:tr w14:paraId="0AB8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B3F25">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2FF965">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FC3523">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0D189">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D83C">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ACA1277">
            <w:pPr>
              <w:jc w:val="right"/>
              <w:rPr>
                <w:rFonts w:hint="eastAsia" w:ascii="宋体" w:hAnsi="宋体" w:eastAsia="宋体" w:cs="宋体"/>
                <w:i w:val="0"/>
                <w:iCs w:val="0"/>
                <w:color w:val="000000"/>
                <w:sz w:val="18"/>
                <w:szCs w:val="18"/>
                <w:u w:val="none"/>
              </w:rPr>
            </w:pPr>
          </w:p>
        </w:tc>
      </w:tr>
      <w:tr w14:paraId="3694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7977A2">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6BA04">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BA6ECF">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BD174">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1AB">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65BE462">
            <w:pPr>
              <w:jc w:val="right"/>
              <w:rPr>
                <w:rFonts w:hint="eastAsia" w:ascii="宋体" w:hAnsi="宋体" w:eastAsia="宋体" w:cs="宋体"/>
                <w:i w:val="0"/>
                <w:iCs w:val="0"/>
                <w:color w:val="000000"/>
                <w:sz w:val="18"/>
                <w:szCs w:val="18"/>
                <w:u w:val="none"/>
              </w:rPr>
            </w:pPr>
          </w:p>
        </w:tc>
      </w:tr>
      <w:tr w14:paraId="46C9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3DAB16">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58C42">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BD715">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F7CE6">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8A0">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1C84532">
            <w:pPr>
              <w:jc w:val="right"/>
              <w:rPr>
                <w:rFonts w:hint="eastAsia" w:ascii="宋体" w:hAnsi="宋体" w:eastAsia="宋体" w:cs="宋体"/>
                <w:i w:val="0"/>
                <w:iCs w:val="0"/>
                <w:color w:val="000000"/>
                <w:sz w:val="18"/>
                <w:szCs w:val="18"/>
                <w:u w:val="none"/>
              </w:rPr>
            </w:pPr>
          </w:p>
        </w:tc>
      </w:tr>
      <w:tr w14:paraId="497D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8087F6">
            <w:pPr>
              <w:jc w:val="center"/>
              <w:rPr>
                <w:rFonts w:hint="eastAsia" w:ascii="宋体" w:hAnsi="宋体" w:eastAsia="宋体" w:cs="宋体"/>
                <w:i w:val="0"/>
                <w:iCs w:val="0"/>
                <w:color w:val="000000"/>
                <w:sz w:val="18"/>
                <w:szCs w:val="18"/>
                <w:u w:val="none"/>
              </w:rPr>
            </w:pP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2D291">
            <w:pPr>
              <w:jc w:val="left"/>
              <w:rPr>
                <w:rFonts w:hint="eastAsia" w:ascii="宋体" w:hAnsi="宋体" w:eastAsia="宋体" w:cs="宋体"/>
                <w:i w:val="0"/>
                <w:iCs w:val="0"/>
                <w:color w:val="000000"/>
                <w:sz w:val="18"/>
                <w:szCs w:val="18"/>
                <w:u w:val="none"/>
              </w:rPr>
            </w:pPr>
          </w:p>
        </w:tc>
        <w:tc>
          <w:tcPr>
            <w:tcW w:w="28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811FCC">
            <w:pPr>
              <w:jc w:val="left"/>
              <w:rPr>
                <w:rFonts w:hint="eastAsia" w:ascii="宋体" w:hAnsi="宋体" w:eastAsia="宋体" w:cs="宋体"/>
                <w:i w:val="0"/>
                <w:iCs w:val="0"/>
                <w:color w:val="000000"/>
                <w:sz w:val="18"/>
                <w:szCs w:val="18"/>
                <w:u w:val="none"/>
              </w:rPr>
            </w:pPr>
          </w:p>
        </w:tc>
        <w:tc>
          <w:tcPr>
            <w:tcW w:w="13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85192">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63A8">
            <w:pPr>
              <w:jc w:val="right"/>
              <w:rPr>
                <w:rFonts w:hint="eastAsia" w:ascii="宋体" w:hAnsi="宋体" w:eastAsia="宋体" w:cs="宋体"/>
                <w:i w:val="0"/>
                <w:iCs w:val="0"/>
                <w:color w:val="000000"/>
                <w:sz w:val="18"/>
                <w:szCs w:val="18"/>
                <w:u w:val="none"/>
              </w:rPr>
            </w:pPr>
          </w:p>
        </w:tc>
        <w:tc>
          <w:tcPr>
            <w:tcW w:w="114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50C4F57">
            <w:pPr>
              <w:jc w:val="right"/>
              <w:rPr>
                <w:rFonts w:hint="eastAsia" w:ascii="宋体" w:hAnsi="宋体" w:eastAsia="宋体" w:cs="宋体"/>
                <w:i w:val="0"/>
                <w:iCs w:val="0"/>
                <w:color w:val="000000"/>
                <w:sz w:val="18"/>
                <w:szCs w:val="18"/>
                <w:u w:val="none"/>
              </w:rPr>
            </w:pPr>
          </w:p>
        </w:tc>
      </w:tr>
      <w:tr w14:paraId="4140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30" w:type="dxa"/>
            <w:gridSpan w:val="17"/>
            <w:tcBorders>
              <w:top w:val="single" w:color="000000" w:sz="4" w:space="0"/>
              <w:left w:val="single" w:color="000000" w:sz="8" w:space="0"/>
              <w:bottom w:val="single" w:color="000000" w:sz="8" w:space="0"/>
              <w:right w:val="single" w:color="000000" w:sz="4" w:space="0"/>
            </w:tcBorders>
            <w:shd w:val="clear" w:color="auto" w:fill="auto"/>
            <w:vAlign w:val="center"/>
          </w:tcPr>
          <w:p w14:paraId="29A9D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140"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A533B61">
            <w:pPr>
              <w:jc w:val="right"/>
              <w:rPr>
                <w:rFonts w:hint="eastAsia" w:ascii="宋体" w:hAnsi="宋体" w:eastAsia="宋体" w:cs="宋体"/>
                <w:i w:val="0"/>
                <w:iCs w:val="0"/>
                <w:color w:val="000000"/>
                <w:sz w:val="18"/>
                <w:szCs w:val="18"/>
                <w:u w:val="none"/>
              </w:rPr>
            </w:pPr>
          </w:p>
        </w:tc>
      </w:tr>
    </w:tbl>
    <w:p w14:paraId="7C251796">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0194989B">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0EF331A4">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 xml:space="preserve">10          </w:t>
      </w:r>
    </w:p>
    <w:p w14:paraId="24FC9951">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需求响应表</w:t>
      </w:r>
    </w:p>
    <w:p w14:paraId="22CD5D0B">
      <w:pPr>
        <w:pStyle w:val="7"/>
        <w:rPr>
          <w:rFonts w:hint="eastAsia"/>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2937"/>
        <w:gridCol w:w="841"/>
        <w:gridCol w:w="773"/>
        <w:gridCol w:w="784"/>
      </w:tblGrid>
      <w:tr w14:paraId="118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525E9C">
            <w:pPr>
              <w:adjustRightInd w:val="0"/>
              <w:snapToGrid w:val="0"/>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包号/序号：001</w:t>
            </w:r>
          </w:p>
          <w:p w14:paraId="2ABEBF5F">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highlight w:val="none"/>
              </w:rPr>
              <w:t xml:space="preserve">服务内容: </w:t>
            </w:r>
            <w:r>
              <w:rPr>
                <w:rFonts w:hint="eastAsia" w:ascii="宋体" w:hAnsi="宋体" w:eastAsia="宋体" w:cs="宋体"/>
                <w:b w:val="0"/>
                <w:bCs/>
                <w:sz w:val="20"/>
                <w:szCs w:val="20"/>
                <w:highlight w:val="none"/>
                <w:lang w:val="en-US" w:eastAsia="zh-CN"/>
              </w:rPr>
              <w:t>沈阳市第六人民医院污水站回转式格栅维修更换工程</w:t>
            </w:r>
          </w:p>
        </w:tc>
      </w:tr>
      <w:tr w14:paraId="4C6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tcBorders>
              <w:top w:val="single" w:color="auto" w:sz="4" w:space="0"/>
              <w:left w:val="single" w:color="auto" w:sz="4" w:space="0"/>
              <w:bottom w:val="single" w:color="auto" w:sz="4" w:space="0"/>
              <w:right w:val="single" w:color="auto" w:sz="4" w:space="0"/>
            </w:tcBorders>
            <w:noWrap w:val="0"/>
            <w:vAlign w:val="center"/>
          </w:tcPr>
          <w:p w14:paraId="68920C5C">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B1E6FB0">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C74CBA6">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3F6180">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2D9956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5A77D9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F89857A">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269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3A96A3D8">
            <w:pPr>
              <w:tabs>
                <w:tab w:val="left" w:pos="0"/>
              </w:tabs>
              <w:spacing w:line="240" w:lineRule="exact"/>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14A2012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对污水站回转式格栅进行维修换新，保证污水站正常运行。</w:t>
            </w:r>
          </w:p>
          <w:p w14:paraId="7210C69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1、更换新的机械格栅：渠宽600mm、渠深2m、栅细1mm、N=0.55kw、倾角75度，材质：通体ss304，数量：1套。</w:t>
            </w:r>
          </w:p>
          <w:p w14:paraId="46A3DDCB">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、PLC电控柜增加PLC控制模块,模块需要两个数据采集点（机械格栅部分）。</w:t>
            </w:r>
          </w:p>
          <w:p w14:paraId="2B1B7297">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、机械格栅拆除，项目描述（人工拆除，拆除后设备本体需运到院方指定地点、设备归院方，需要8吨吊车1台</w:t>
            </w:r>
            <w:r>
              <w:rPr>
                <w:rFonts w:hint="eastAsia" w:ascii="宋体" w:hAnsi="宋体" w:eastAsia="宋体" w:cs="宋体"/>
                <w:sz w:val="21"/>
                <w:szCs w:val="21"/>
                <w:lang w:val="en-US" w:eastAsia="zh-CN"/>
              </w:rPr>
              <w:t>配合</w:t>
            </w:r>
            <w:r>
              <w:rPr>
                <w:rFonts w:hint="default" w:ascii="宋体" w:hAnsi="宋体" w:eastAsia="宋体" w:cs="宋体"/>
                <w:sz w:val="21"/>
                <w:szCs w:val="21"/>
                <w:lang w:val="en-US" w:eastAsia="zh-CN"/>
              </w:rPr>
              <w:t>运输）1项。</w:t>
            </w:r>
          </w:p>
          <w:p w14:paraId="0E32D166">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、机械格栅安装，项目描述：（地面部分：8吨吊车卸车配合人工搬运卸车至设备间门口，地下部分：需增加吊点3处、电动葫芦（3t，电机2.2KW）3台，人工安装至格栅渠指定位置）1项。</w:t>
            </w:r>
          </w:p>
          <w:p w14:paraId="198D2EED">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地下设备间钢制楼梯拆除及恢复：项目描述：楼梯蹬22步（台阶尺寸：250*180*1200mm）、楼梯平台1个（尺寸：1200*1200mm），4mm厚度，其中镀锌花纹钢板用3.84m2，0.12t;镀锌碳钢板为6.06m2,0.19t;角钢23.34m,0.088t;圆管56m,0.145t;钢制楼梯安装前需进行人工打磨除锈、刷环氧树脂防腐漆底漆1遍面漆2遍。钢制楼梯拆除后更换新楼梯，拆除原楼梯的物料归院方、运至院方指定地点，人工拆除安装1项。</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5F73960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2E6FA87">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283E737">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A890DE8">
            <w:pPr>
              <w:tabs>
                <w:tab w:val="left" w:pos="0"/>
              </w:tabs>
              <w:spacing w:line="240" w:lineRule="exact"/>
              <w:jc w:val="center"/>
              <w:rPr>
                <w:rFonts w:hint="eastAsia" w:ascii="宋体" w:hAnsi="宋体" w:eastAsia="宋体" w:cs="宋体"/>
                <w:kern w:val="0"/>
                <w:sz w:val="21"/>
                <w:szCs w:val="21"/>
              </w:rPr>
            </w:pPr>
          </w:p>
        </w:tc>
      </w:tr>
      <w:tr w14:paraId="791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67B72A9A">
            <w:pPr>
              <w:tabs>
                <w:tab w:val="left" w:pos="0"/>
              </w:tabs>
              <w:spacing w:line="240" w:lineRule="exact"/>
              <w:jc w:val="center"/>
              <w:rPr>
                <w:rFonts w:hint="eastAsia" w:ascii="宋体" w:hAnsi="宋体" w:eastAsia="宋体" w:cs="宋体"/>
                <w:sz w:val="21"/>
                <w:szCs w:val="21"/>
                <w:lang w:val="en-US" w:eastAsia="zh-CN"/>
              </w:rPr>
            </w:pPr>
            <w:r>
              <w:rPr>
                <w:rFonts w:hint="eastAsia" w:ascii="宋体" w:hAnsi="宋体" w:eastAsia="宋体" w:cs="宋体"/>
                <w:b/>
                <w:sz w:val="21"/>
                <w:szCs w:val="21"/>
                <w:highlight w:val="none"/>
              </w:rPr>
              <w:t>★</w:t>
            </w:r>
            <w:r>
              <w:rPr>
                <w:rFonts w:hint="eastAsia" w:ascii="宋体" w:hAnsi="宋体" w:eastAsia="宋体" w:cs="宋体"/>
                <w:b w:val="0"/>
                <w:bCs/>
                <w:sz w:val="21"/>
                <w:szCs w:val="21"/>
                <w:highlight w:val="none"/>
                <w:lang w:val="en-US" w:eastAsia="zh-CN"/>
              </w:rPr>
              <w:t>响应采购文件“附件-沈阳市第六人民医院污水站回转式格栅维修更换工程采购合同”全部内容</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462152D">
            <w:pPr>
              <w:tabs>
                <w:tab w:val="left" w:pos="0"/>
              </w:tabs>
              <w:spacing w:line="240" w:lineRule="exact"/>
              <w:jc w:val="center"/>
              <w:rPr>
                <w:rFonts w:hint="eastAsia" w:ascii="宋体" w:hAnsi="宋体" w:eastAsia="宋体" w:cs="宋体"/>
                <w:sz w:val="21"/>
                <w:szCs w:val="21"/>
                <w:lang w:val="en-US" w:eastAsia="zh-CN"/>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B67EA02">
            <w:pPr>
              <w:tabs>
                <w:tab w:val="left" w:pos="0"/>
              </w:tabs>
              <w:spacing w:line="240" w:lineRule="exact"/>
              <w:jc w:val="center"/>
              <w:rPr>
                <w:rFonts w:hint="eastAsia" w:ascii="宋体" w:hAnsi="宋体" w:eastAsia="宋体" w:cs="宋体"/>
                <w:sz w:val="21"/>
                <w:szCs w:val="21"/>
                <w:lang w:val="en-US" w:eastAsia="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F130123">
            <w:pPr>
              <w:tabs>
                <w:tab w:val="left" w:pos="0"/>
              </w:tabs>
              <w:spacing w:line="240" w:lineRule="exact"/>
              <w:jc w:val="center"/>
              <w:rPr>
                <w:rFonts w:hint="eastAsia" w:ascii="宋体" w:hAnsi="宋体" w:eastAsia="宋体" w:cs="宋体"/>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9C720C2">
            <w:pPr>
              <w:tabs>
                <w:tab w:val="left" w:pos="0"/>
              </w:tabs>
              <w:spacing w:line="240" w:lineRule="exact"/>
              <w:jc w:val="center"/>
              <w:rPr>
                <w:rFonts w:hint="eastAsia" w:ascii="宋体" w:hAnsi="宋体" w:eastAsia="宋体" w:cs="宋体"/>
                <w:sz w:val="21"/>
                <w:szCs w:val="21"/>
                <w:lang w:val="en-US" w:eastAsia="zh-CN"/>
              </w:rPr>
            </w:pPr>
          </w:p>
        </w:tc>
      </w:tr>
      <w:tr w14:paraId="15A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0056E579">
            <w:pPr>
              <w:adjustRightInd w:val="0"/>
              <w:snapToGrid w:val="0"/>
              <w:ind w:hanging="1"/>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A76CF65">
            <w:pPr>
              <w:tabs>
                <w:tab w:val="left" w:pos="0"/>
              </w:tabs>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18B38CD1">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413C7C3">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6998D124">
            <w:pPr>
              <w:tabs>
                <w:tab w:val="left" w:pos="0"/>
              </w:tabs>
              <w:spacing w:line="240" w:lineRule="exact"/>
              <w:jc w:val="center"/>
              <w:rPr>
                <w:rFonts w:hint="eastAsia" w:ascii="宋体" w:hAnsi="宋体" w:eastAsia="宋体" w:cs="宋体"/>
                <w:kern w:val="0"/>
                <w:sz w:val="21"/>
                <w:szCs w:val="21"/>
              </w:rPr>
            </w:pPr>
          </w:p>
        </w:tc>
      </w:tr>
    </w:tbl>
    <w:p w14:paraId="392F4B10">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2AB5C1C1">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42E4CA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6DC3229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7C2D333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47AD1163">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1A25AE89">
      <w:pPr>
        <w:adjustRightInd w:val="0"/>
        <w:snapToGrid w:val="0"/>
        <w:spacing w:line="360" w:lineRule="auto"/>
        <w:ind w:right="105" w:rightChars="50"/>
        <w:jc w:val="left"/>
        <w:rPr>
          <w:rFonts w:hint="eastAsia" w:ascii="宋体" w:hAnsi="宋体" w:eastAsia="宋体" w:cs="宋体"/>
          <w:sz w:val="21"/>
          <w:szCs w:val="21"/>
        </w:rPr>
      </w:pPr>
    </w:p>
    <w:p w14:paraId="066CD8E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74CC295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68D9FD9E">
      <w:pPr>
        <w:adjustRightInd w:val="0"/>
        <w:snapToGrid w:val="0"/>
        <w:spacing w:line="480" w:lineRule="auto"/>
        <w:ind w:right="105" w:rightChars="50"/>
        <w:jc w:val="left"/>
        <w:rPr>
          <w:rFonts w:hint="eastAsia" w:ascii="宋体" w:hAnsi="宋体" w:eastAsia="宋体" w:cs="宋体"/>
          <w:b/>
          <w:sz w:val="21"/>
          <w:szCs w:val="21"/>
        </w:rPr>
        <w:sectPr>
          <w:pgSz w:w="11906" w:h="16838"/>
          <w:pgMar w:top="1134" w:right="1701" w:bottom="1134" w:left="1134"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40250E0A">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4485637"/>
      <w:bookmarkStart w:id="1" w:name="_Toc533340161"/>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55787F8E">
      <w:pPr>
        <w:adjustRightInd w:val="0"/>
        <w:snapToGrid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商务条款偏离表</w:t>
      </w:r>
    </w:p>
    <w:p w14:paraId="581AE95D">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包号：001包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22"/>
        <w:gridCol w:w="2200"/>
        <w:gridCol w:w="1006"/>
        <w:gridCol w:w="1100"/>
      </w:tblGrid>
      <w:tr w14:paraId="03F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67D4737">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622" w:type="dxa"/>
            <w:noWrap w:val="0"/>
            <w:vAlign w:val="center"/>
          </w:tcPr>
          <w:p w14:paraId="6C6A0217">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6A97A538">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200" w:type="dxa"/>
            <w:noWrap w:val="0"/>
            <w:vAlign w:val="center"/>
          </w:tcPr>
          <w:p w14:paraId="522BE30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1006" w:type="dxa"/>
            <w:noWrap w:val="0"/>
            <w:vAlign w:val="center"/>
          </w:tcPr>
          <w:p w14:paraId="348BBB4A">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100" w:type="dxa"/>
            <w:noWrap w:val="0"/>
            <w:vAlign w:val="center"/>
          </w:tcPr>
          <w:p w14:paraId="50505BA9">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2AEC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5" w:type="dxa"/>
            <w:noWrap w:val="0"/>
            <w:vAlign w:val="center"/>
          </w:tcPr>
          <w:p w14:paraId="324E77CA">
            <w:pPr>
              <w:adjustRightInd w:val="0"/>
              <w:snapToGrid w:val="0"/>
              <w:ind w:right="-48" w:rightChars="-23"/>
              <w:jc w:val="center"/>
              <w:rPr>
                <w:rFonts w:hint="eastAsia" w:ascii="宋体" w:hAnsi="宋体" w:eastAsia="宋体" w:cs="宋体"/>
                <w:szCs w:val="21"/>
              </w:rPr>
            </w:pPr>
            <w:r>
              <w:rPr>
                <w:rFonts w:hint="eastAsia" w:ascii="仿宋" w:hAnsi="仿宋" w:eastAsia="仿宋" w:cs="仿宋"/>
                <w:b/>
                <w:sz w:val="21"/>
                <w:szCs w:val="21"/>
                <w:highlight w:val="none"/>
              </w:rPr>
              <w:t>★1</w:t>
            </w:r>
          </w:p>
        </w:tc>
        <w:tc>
          <w:tcPr>
            <w:tcW w:w="3622" w:type="dxa"/>
            <w:noWrap w:val="0"/>
            <w:vAlign w:val="center"/>
          </w:tcPr>
          <w:p w14:paraId="335390B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计划工期：自合同签订之日起30日内完成全部工程内容。</w:t>
            </w:r>
          </w:p>
        </w:tc>
        <w:tc>
          <w:tcPr>
            <w:tcW w:w="2200" w:type="dxa"/>
            <w:noWrap w:val="0"/>
            <w:vAlign w:val="center"/>
          </w:tcPr>
          <w:p w14:paraId="728A22FE">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1B74B54C">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5B4C822B">
            <w:pPr>
              <w:adjustRightInd w:val="0"/>
              <w:snapToGrid w:val="0"/>
              <w:ind w:right="-107" w:rightChars="-51"/>
              <w:jc w:val="center"/>
              <w:rPr>
                <w:rFonts w:hint="eastAsia" w:ascii="宋体" w:hAnsi="宋体" w:eastAsia="宋体" w:cs="宋体"/>
                <w:szCs w:val="21"/>
              </w:rPr>
            </w:pPr>
          </w:p>
        </w:tc>
      </w:tr>
      <w:tr w14:paraId="71E9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5" w:type="dxa"/>
            <w:noWrap w:val="0"/>
            <w:vAlign w:val="center"/>
          </w:tcPr>
          <w:p w14:paraId="0503C38A">
            <w:pPr>
              <w:adjustRightInd w:val="0"/>
              <w:snapToGrid w:val="0"/>
              <w:ind w:right="-48" w:rightChars="-23"/>
              <w:jc w:val="center"/>
              <w:rPr>
                <w:rFonts w:hint="eastAsia" w:ascii="宋体" w:hAnsi="宋体" w:eastAsia="仿宋" w:cs="宋体"/>
                <w:szCs w:val="21"/>
                <w:lang w:eastAsia="zh-CN"/>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2</w:t>
            </w:r>
          </w:p>
        </w:tc>
        <w:tc>
          <w:tcPr>
            <w:tcW w:w="3622" w:type="dxa"/>
            <w:noWrap w:val="0"/>
            <w:vAlign w:val="center"/>
          </w:tcPr>
          <w:p w14:paraId="0C1A8CE2">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安装地点：沈阳市第六人民医院指定地点，运费由供应商承担。</w:t>
            </w:r>
          </w:p>
        </w:tc>
        <w:tc>
          <w:tcPr>
            <w:tcW w:w="2200" w:type="dxa"/>
            <w:noWrap w:val="0"/>
            <w:vAlign w:val="center"/>
          </w:tcPr>
          <w:p w14:paraId="1B4D712E">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19E0890D">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30399BC5">
            <w:pPr>
              <w:adjustRightInd w:val="0"/>
              <w:snapToGrid w:val="0"/>
              <w:ind w:right="-107" w:rightChars="-51"/>
              <w:jc w:val="center"/>
              <w:rPr>
                <w:rFonts w:hint="eastAsia" w:ascii="宋体" w:hAnsi="宋体" w:eastAsia="宋体" w:cs="宋体"/>
                <w:szCs w:val="21"/>
              </w:rPr>
            </w:pPr>
          </w:p>
        </w:tc>
      </w:tr>
      <w:tr w14:paraId="336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863C55A">
            <w:pPr>
              <w:adjustRightInd w:val="0"/>
              <w:snapToGrid w:val="0"/>
              <w:ind w:right="-48" w:rightChars="-23"/>
              <w:jc w:val="center"/>
              <w:rPr>
                <w:rFonts w:hint="eastAsia" w:ascii="宋体" w:hAnsi="宋体" w:eastAsia="宋体" w:cs="宋体"/>
                <w:szCs w:val="21"/>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3</w:t>
            </w:r>
          </w:p>
        </w:tc>
        <w:tc>
          <w:tcPr>
            <w:tcW w:w="3622" w:type="dxa"/>
            <w:shd w:val="clear" w:color="auto" w:fill="auto"/>
            <w:noWrap w:val="0"/>
            <w:vAlign w:val="center"/>
          </w:tcPr>
          <w:p w14:paraId="5BB66A6B">
            <w:pPr>
              <w:adjustRightInd w:val="0"/>
              <w:snapToGrid w:val="0"/>
              <w:rPr>
                <w:rFonts w:hint="eastAsia" w:ascii="宋体" w:hAnsi="宋体" w:eastAsia="宋体" w:cs="宋体"/>
                <w:szCs w:val="21"/>
                <w:lang w:val="en-US" w:eastAsia="en-US"/>
              </w:rPr>
            </w:pPr>
            <w:r>
              <w:rPr>
                <w:rFonts w:hint="eastAsia" w:ascii="宋体" w:hAnsi="宋体" w:eastAsia="宋体" w:cs="宋体"/>
                <w:szCs w:val="21"/>
                <w:lang w:val="en-US" w:eastAsia="zh-CN"/>
              </w:rPr>
              <w:t>付款方式及条件：回转式格栅维修更换完成后并验收合格、结算审计完成后付结算审定金额的97%,剩余3%质保期两年期满后支付。付款前供应商开具全额发票，未开具符合要求的发票的，采购人有权不予支付相应费用且无须承担任何违约责任。</w:t>
            </w:r>
          </w:p>
        </w:tc>
        <w:tc>
          <w:tcPr>
            <w:tcW w:w="2200" w:type="dxa"/>
            <w:noWrap w:val="0"/>
            <w:vAlign w:val="center"/>
          </w:tcPr>
          <w:p w14:paraId="01814D12">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5F675101">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7606EDB3">
            <w:pPr>
              <w:adjustRightInd w:val="0"/>
              <w:snapToGrid w:val="0"/>
              <w:ind w:right="-107" w:rightChars="-51"/>
              <w:jc w:val="center"/>
              <w:rPr>
                <w:rFonts w:hint="eastAsia" w:ascii="宋体" w:hAnsi="宋体" w:eastAsia="宋体" w:cs="宋体"/>
                <w:szCs w:val="21"/>
              </w:rPr>
            </w:pPr>
          </w:p>
        </w:tc>
      </w:tr>
      <w:tr w14:paraId="3C79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CA6F049">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4</w:t>
            </w:r>
          </w:p>
        </w:tc>
        <w:tc>
          <w:tcPr>
            <w:tcW w:w="3622" w:type="dxa"/>
            <w:shd w:val="clear" w:color="auto" w:fill="auto"/>
            <w:noWrap w:val="0"/>
            <w:vAlign w:val="center"/>
          </w:tcPr>
          <w:p w14:paraId="71B73FA3">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价款结算：最终金额以采购人委托第三方审计单位最终审定金额为准，采购人不承担由于审计期限过长以及由于非采购人原因导致的逾期付款带来的任何违约责任、利息等。</w:t>
            </w:r>
          </w:p>
        </w:tc>
        <w:tc>
          <w:tcPr>
            <w:tcW w:w="2200" w:type="dxa"/>
            <w:noWrap w:val="0"/>
            <w:vAlign w:val="center"/>
          </w:tcPr>
          <w:p w14:paraId="4FCC9567">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79BE6C70">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21A63E24">
            <w:pPr>
              <w:adjustRightInd w:val="0"/>
              <w:snapToGrid w:val="0"/>
              <w:ind w:right="-107" w:rightChars="-51"/>
              <w:jc w:val="center"/>
              <w:rPr>
                <w:rFonts w:hint="eastAsia" w:ascii="宋体" w:hAnsi="宋体" w:eastAsia="宋体" w:cs="宋体"/>
                <w:szCs w:val="21"/>
              </w:rPr>
            </w:pPr>
          </w:p>
        </w:tc>
      </w:tr>
      <w:tr w14:paraId="259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255E4FB">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5</w:t>
            </w:r>
          </w:p>
        </w:tc>
        <w:tc>
          <w:tcPr>
            <w:tcW w:w="3622" w:type="dxa"/>
            <w:shd w:val="clear" w:color="auto" w:fill="auto"/>
            <w:noWrap w:val="0"/>
            <w:vAlign w:val="center"/>
          </w:tcPr>
          <w:p w14:paraId="6A295448">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验收标准：按照《关于印发辽宁省政府采购履约验收管理办法的通知》【辽财采[2017]603号】规定执行。</w:t>
            </w:r>
          </w:p>
          <w:p w14:paraId="66F6B299">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验收程序：按相关法律法规执行。</w:t>
            </w:r>
          </w:p>
          <w:p w14:paraId="73CC9A41">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验收费用：由成交供应商承担直至验收合格为止。</w:t>
            </w:r>
          </w:p>
          <w:p w14:paraId="58CDDC9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验收报告：由采购人出具。</w:t>
            </w:r>
          </w:p>
          <w:p w14:paraId="3F1E7E7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组织验收主体：本项目的履约验收工作由采购人依法组织实施</w:t>
            </w:r>
          </w:p>
        </w:tc>
        <w:tc>
          <w:tcPr>
            <w:tcW w:w="2200" w:type="dxa"/>
            <w:noWrap w:val="0"/>
            <w:vAlign w:val="center"/>
          </w:tcPr>
          <w:p w14:paraId="7C12E54B">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54B6AFCE">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20A51C5F">
            <w:pPr>
              <w:adjustRightInd w:val="0"/>
              <w:snapToGrid w:val="0"/>
              <w:ind w:right="-107" w:rightChars="-51"/>
              <w:jc w:val="center"/>
              <w:rPr>
                <w:rFonts w:hint="eastAsia" w:ascii="宋体" w:hAnsi="宋体" w:eastAsia="宋体" w:cs="宋体"/>
                <w:szCs w:val="21"/>
              </w:rPr>
            </w:pPr>
          </w:p>
        </w:tc>
      </w:tr>
      <w:tr w14:paraId="783E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6CA9D72B">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6</w:t>
            </w:r>
          </w:p>
        </w:tc>
        <w:tc>
          <w:tcPr>
            <w:tcW w:w="3622" w:type="dxa"/>
            <w:shd w:val="clear" w:color="auto" w:fill="auto"/>
            <w:noWrap w:val="0"/>
            <w:vAlign w:val="center"/>
          </w:tcPr>
          <w:p w14:paraId="74ED98DC">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承包方式：本工程承包方式为包工包料，供应商采购的材料、配件、需经采购人认可批准后方可采购和使用。如选用的材料不符合工程规范和设计要求，施工时必须予以更换，但材料价格及涉及的其它费用均不做调整。</w:t>
            </w:r>
          </w:p>
        </w:tc>
        <w:tc>
          <w:tcPr>
            <w:tcW w:w="2200" w:type="dxa"/>
            <w:noWrap w:val="0"/>
            <w:vAlign w:val="center"/>
          </w:tcPr>
          <w:p w14:paraId="0CFDE4B6">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7BC239DB">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18CC9D10">
            <w:pPr>
              <w:adjustRightInd w:val="0"/>
              <w:snapToGrid w:val="0"/>
              <w:ind w:right="-107" w:rightChars="-51"/>
              <w:jc w:val="center"/>
              <w:rPr>
                <w:rFonts w:hint="eastAsia" w:ascii="宋体" w:hAnsi="宋体" w:eastAsia="宋体" w:cs="宋体"/>
                <w:szCs w:val="21"/>
              </w:rPr>
            </w:pPr>
          </w:p>
        </w:tc>
      </w:tr>
      <w:tr w14:paraId="2EA3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65" w:type="dxa"/>
            <w:noWrap w:val="0"/>
            <w:vAlign w:val="center"/>
          </w:tcPr>
          <w:p w14:paraId="66F0D2B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7</w:t>
            </w:r>
          </w:p>
        </w:tc>
        <w:tc>
          <w:tcPr>
            <w:tcW w:w="3622" w:type="dxa"/>
            <w:noWrap w:val="0"/>
            <w:vAlign w:val="center"/>
          </w:tcPr>
          <w:p w14:paraId="64C8B4C9">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设备交付及安装验收：</w:t>
            </w:r>
          </w:p>
          <w:p w14:paraId="0343BCCF">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1.当施工材料及维修配件送达合同约定地点后，由供应商负责安装，供应商对合同约定的回转式格栅及其附属设施进行拆除、更换及调试，供应商应在送达后30个工作日内安装并调试完毕。</w:t>
            </w:r>
          </w:p>
          <w:p w14:paraId="2119C073">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2.供应商负责设备调试，直至设备正常运行。</w:t>
            </w:r>
          </w:p>
          <w:p w14:paraId="315AA61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3.设备调试完毕后，供应商将以书面形式请院方对设备进行验收，采购人应在供应商提出申请后3个工作日内组织验收，安装调试的验收标准按照国家相关标准执行，并由双方共同签署供应商提供的项目验收合格单，一式两份，双方各执一份。采购人验收不能免除供应商设备的质量责任，如因供应商设备存在质量问题，造成供应商或第三人人身、财产损失的，供应商应承担全部赔偿责任。</w:t>
            </w:r>
          </w:p>
          <w:p w14:paraId="5EC8650A">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4.如因采购人原因造成工程停工，停工原因包含但不限于以下几条：（1）采购人不具备施工环境；（2）采购人的施工条件不具备，因采购人的原因造成供应商无法按照约定时间履行义务而停工的，则本合同中规定的相关调试、验收时间做相应的顺延。</w:t>
            </w:r>
          </w:p>
          <w:p w14:paraId="2E636E13">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5.采购人应当提供符合国家安全环境管理要求的调试环境。调试中，如供应商没按安全生产条例规定的施工规范施工造成的安全事故所有责任由供应商承担。如涉及诉讼，即使存在采购人承担一定责任或连带责任的可能，最终责任也应由供应商无条件全部承担。</w:t>
            </w:r>
          </w:p>
          <w:p w14:paraId="09E4B85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6.合同约定所使用标准和供应商所执行标准不一致时，按最新较高标准执行。</w:t>
            </w:r>
          </w:p>
          <w:p w14:paraId="4513DA4E">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7.供应商需无条件免费清理所安装过程中所产生的垃圾，保证现场清洁卫生，相关费用包含在投标报价中，不单独列项。</w:t>
            </w:r>
          </w:p>
          <w:p w14:paraId="45E43846">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8.供应商需自行解决材料堆放场地、仓库、临时设施（供应商自用）及采购人未承诺提供的一切施工所需的设施及条件，相关费用包含在投标报价中。</w:t>
            </w:r>
          </w:p>
          <w:p w14:paraId="66A804B3">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9.供应商采购的所有进场材料、设备必须提供产品合格证，经采购人认可批准后方可采购和使用。投标时选用的材料如不符合工程规范和设计要求，施工时必须予以更换，但材料价格及涉及的其它费用均不做调整。</w:t>
            </w:r>
          </w:p>
        </w:tc>
        <w:tc>
          <w:tcPr>
            <w:tcW w:w="2200" w:type="dxa"/>
            <w:noWrap w:val="0"/>
            <w:vAlign w:val="center"/>
          </w:tcPr>
          <w:p w14:paraId="409DA661">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B2B2CD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7AE8095">
            <w:pPr>
              <w:adjustRightInd w:val="0"/>
              <w:snapToGrid w:val="0"/>
              <w:ind w:right="105" w:rightChars="50"/>
              <w:jc w:val="center"/>
              <w:rPr>
                <w:rFonts w:hint="eastAsia" w:ascii="宋体" w:hAnsi="宋体" w:eastAsia="宋体" w:cs="宋体"/>
                <w:szCs w:val="21"/>
              </w:rPr>
            </w:pPr>
          </w:p>
        </w:tc>
      </w:tr>
      <w:tr w14:paraId="48F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noWrap w:val="0"/>
            <w:vAlign w:val="center"/>
          </w:tcPr>
          <w:p w14:paraId="0D4DC41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eastAsia="zh-CN"/>
              </w:rPr>
            </w:pPr>
            <w:r>
              <w:rPr>
                <w:rFonts w:hint="eastAsia" w:ascii="宋体" w:hAnsi="宋体" w:eastAsia="宋体" w:cs="宋体"/>
                <w:b/>
                <w:sz w:val="16"/>
                <w:szCs w:val="16"/>
              </w:rPr>
              <w:t>★</w:t>
            </w:r>
            <w:r>
              <w:rPr>
                <w:rFonts w:hint="eastAsia" w:ascii="宋体" w:hAnsi="宋体" w:eastAsia="宋体" w:cs="宋体"/>
                <w:sz w:val="20"/>
                <w:szCs w:val="20"/>
                <w:lang w:val="en-US" w:eastAsia="zh-CN"/>
              </w:rPr>
              <w:t>8</w:t>
            </w:r>
          </w:p>
        </w:tc>
        <w:tc>
          <w:tcPr>
            <w:tcW w:w="3622" w:type="dxa"/>
            <w:noWrap w:val="0"/>
            <w:vAlign w:val="center"/>
          </w:tcPr>
          <w:p w14:paraId="13754F3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售后服务：</w:t>
            </w:r>
          </w:p>
          <w:p w14:paraId="53BDEAD7">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1.技术支持：供应商提供设备且负责设备异常及故障的查找、诊断、排错等问题的解决。</w:t>
            </w:r>
          </w:p>
          <w:p w14:paraId="305C6F8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2.保修服务：供应商对更换的回转式格栅实行壹年免费保修（保修项目只包括供应商进行拆装及维修部分，投标报价中包含的供应商负责免费保修）。软硬件保修期从验收合格当日开始计算。壹年保修期结束后，如供应商提供有偿维修服务，服务内容及收费标准由双方另行商议并签署书面协议。</w:t>
            </w:r>
          </w:p>
          <w:p w14:paraId="59BFB391">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3.售后维修服务响应：售后服务期内，供应商为采购人提供免费的7天×8小时电话技术支持及远程维护，4小时故障维修响应。如果完全是硬件问题，5个工作日内未能解决的，供应商负责提供备用设备，保证不影响采购人的正常工作。</w:t>
            </w:r>
          </w:p>
        </w:tc>
        <w:tc>
          <w:tcPr>
            <w:tcW w:w="2200" w:type="dxa"/>
            <w:noWrap w:val="0"/>
            <w:vAlign w:val="center"/>
          </w:tcPr>
          <w:p w14:paraId="4D02321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7FDE955">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1203A483">
            <w:pPr>
              <w:adjustRightInd w:val="0"/>
              <w:snapToGrid w:val="0"/>
              <w:ind w:right="105" w:rightChars="50"/>
              <w:jc w:val="center"/>
              <w:rPr>
                <w:rFonts w:hint="eastAsia" w:ascii="宋体" w:hAnsi="宋体" w:eastAsia="宋体" w:cs="宋体"/>
                <w:szCs w:val="21"/>
              </w:rPr>
            </w:pPr>
          </w:p>
        </w:tc>
      </w:tr>
      <w:tr w14:paraId="1D5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1216BA3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9</w:t>
            </w:r>
          </w:p>
        </w:tc>
        <w:tc>
          <w:tcPr>
            <w:tcW w:w="3622" w:type="dxa"/>
            <w:noWrap w:val="0"/>
            <w:vAlign w:val="center"/>
          </w:tcPr>
          <w:p w14:paraId="641763C1">
            <w:pPr>
              <w:adjustRightInd w:val="0"/>
              <w:snapToGrid w:val="0"/>
              <w:ind w:hanging="1"/>
              <w:rPr>
                <w:rFonts w:hint="default" w:ascii="宋体" w:hAnsi="宋体" w:eastAsia="宋体" w:cs="宋体"/>
                <w:szCs w:val="21"/>
                <w:lang w:val="en-US" w:eastAsia="zh-CN"/>
              </w:rPr>
            </w:pPr>
            <w:r>
              <w:rPr>
                <w:rFonts w:hint="eastAsia" w:ascii="宋体" w:hAnsi="宋体" w:eastAsia="宋体" w:cs="宋体"/>
                <w:szCs w:val="21"/>
                <w:lang w:val="en-US" w:eastAsia="zh-CN"/>
              </w:rPr>
              <w:t>获取中标通知书当日，中标</w:t>
            </w:r>
            <w:r>
              <w:rPr>
                <w:rFonts w:hint="eastAsia" w:ascii="宋体" w:hAnsi="宋体" w:eastAsia="宋体" w:cs="宋体"/>
                <w:szCs w:val="21"/>
              </w:rPr>
              <w:t>供应商</w:t>
            </w:r>
            <w:r>
              <w:rPr>
                <w:rFonts w:hint="eastAsia" w:ascii="宋体" w:hAnsi="宋体" w:eastAsia="宋体" w:cs="宋体"/>
                <w:szCs w:val="21"/>
                <w:lang w:val="en-US" w:eastAsia="zh-CN"/>
              </w:rPr>
              <w:t>需按中标金额提供最终盖章版已标价工程量清单至招标办公室。</w:t>
            </w:r>
          </w:p>
        </w:tc>
        <w:tc>
          <w:tcPr>
            <w:tcW w:w="2200" w:type="dxa"/>
            <w:noWrap w:val="0"/>
            <w:vAlign w:val="center"/>
          </w:tcPr>
          <w:p w14:paraId="35EEC12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5F8A3911">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310FB5A3">
            <w:pPr>
              <w:adjustRightInd w:val="0"/>
              <w:snapToGrid w:val="0"/>
              <w:ind w:right="105" w:rightChars="50"/>
              <w:jc w:val="center"/>
              <w:rPr>
                <w:rFonts w:hint="eastAsia" w:ascii="宋体" w:hAnsi="宋体" w:eastAsia="宋体" w:cs="宋体"/>
                <w:szCs w:val="21"/>
              </w:rPr>
            </w:pPr>
          </w:p>
        </w:tc>
      </w:tr>
      <w:tr w14:paraId="2A6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65" w:type="dxa"/>
            <w:noWrap w:val="0"/>
            <w:vAlign w:val="center"/>
          </w:tcPr>
          <w:p w14:paraId="7D4816C0">
            <w:pPr>
              <w:adjustRightInd w:val="0"/>
              <w:snapToGrid w:val="0"/>
              <w:ind w:right="105" w:rightChars="50"/>
              <w:jc w:val="center"/>
              <w:rPr>
                <w:rFonts w:hint="eastAsia" w:ascii="宋体" w:hAnsi="宋体" w:eastAsia="宋体" w:cs="宋体"/>
                <w:szCs w:val="21"/>
              </w:rPr>
            </w:pPr>
          </w:p>
        </w:tc>
        <w:tc>
          <w:tcPr>
            <w:tcW w:w="3622" w:type="dxa"/>
            <w:noWrap w:val="0"/>
            <w:vAlign w:val="center"/>
          </w:tcPr>
          <w:p w14:paraId="2932FCC1">
            <w:pPr>
              <w:adjustRightInd w:val="0"/>
              <w:snapToGrid w:val="0"/>
              <w:ind w:hanging="1" w:firstLineChars="0"/>
              <w:rPr>
                <w:rFonts w:hint="eastAsia" w:ascii="宋体" w:hAnsi="宋体" w:eastAsia="宋体" w:cs="宋体"/>
                <w:szCs w:val="21"/>
              </w:rPr>
            </w:pPr>
            <w:r>
              <w:rPr>
                <w:rFonts w:hint="eastAsia" w:ascii="宋体" w:hAnsi="宋体" w:eastAsia="宋体" w:cs="宋体"/>
                <w:szCs w:val="21"/>
              </w:rPr>
              <w:t>其它</w:t>
            </w:r>
          </w:p>
        </w:tc>
        <w:tc>
          <w:tcPr>
            <w:tcW w:w="2200" w:type="dxa"/>
            <w:noWrap w:val="0"/>
            <w:vAlign w:val="center"/>
          </w:tcPr>
          <w:p w14:paraId="3395F616">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1006" w:type="dxa"/>
            <w:noWrap w:val="0"/>
            <w:vAlign w:val="center"/>
          </w:tcPr>
          <w:p w14:paraId="3C2EC3CE">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812507D">
            <w:pPr>
              <w:adjustRightInd w:val="0"/>
              <w:snapToGrid w:val="0"/>
              <w:ind w:right="105" w:rightChars="50"/>
              <w:jc w:val="center"/>
              <w:rPr>
                <w:rFonts w:hint="eastAsia" w:ascii="宋体" w:hAnsi="宋体" w:eastAsia="宋体" w:cs="宋体"/>
                <w:szCs w:val="21"/>
              </w:rPr>
            </w:pPr>
          </w:p>
        </w:tc>
      </w:tr>
    </w:tbl>
    <w:p w14:paraId="1E9384DE">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7BE151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6847626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7CCA7C0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EE2A1DA">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4A8A5EB">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51A64693">
      <w:pPr>
        <w:wordWrap w:val="0"/>
        <w:spacing w:before="0" w:after="0" w:line="400" w:lineRule="atLeast"/>
        <w:ind w:left="0" w:right="0"/>
        <w:jc w:val="both"/>
        <w:textAlignment w:val="baseline"/>
        <w:rPr>
          <w:rFonts w:hint="eastAsia" w:ascii="宋体" w:hAnsi="宋体" w:eastAsia="宋体" w:cs="宋体"/>
          <w:szCs w:val="21"/>
        </w:rPr>
      </w:pPr>
      <w:r>
        <w:rPr>
          <w:rFonts w:hint="eastAsia" w:ascii="宋体" w:hAnsi="宋体" w:eastAsia="宋体" w:cs="宋体"/>
          <w:szCs w:val="21"/>
        </w:rPr>
        <w:t xml:space="preserve">日期:  </w:t>
      </w:r>
    </w:p>
    <w:p w14:paraId="608132F2">
      <w:pPr>
        <w:wordWrap w:val="0"/>
        <w:spacing w:before="0" w:after="0" w:line="400" w:lineRule="atLeast"/>
        <w:ind w:left="0" w:right="0"/>
        <w:jc w:val="both"/>
        <w:textAlignment w:val="baseline"/>
        <w:rPr>
          <w:rFonts w:hint="eastAsia" w:ascii="宋体" w:hAnsi="宋体" w:eastAsia="宋体" w:cs="宋体"/>
          <w:szCs w:val="21"/>
        </w:rPr>
      </w:pPr>
    </w:p>
    <w:p w14:paraId="4AC6CA0F">
      <w:pPr>
        <w:wordWrap w:val="0"/>
        <w:spacing w:before="0" w:after="0" w:line="400" w:lineRule="atLeast"/>
        <w:ind w:left="0" w:right="0"/>
        <w:jc w:val="both"/>
        <w:textAlignment w:val="baseline"/>
        <w:rPr>
          <w:rFonts w:hint="eastAsia" w:ascii="宋体" w:hAnsi="宋体" w:eastAsia="宋体" w:cs="宋体"/>
          <w:szCs w:val="21"/>
        </w:rPr>
      </w:pPr>
    </w:p>
    <w:p w14:paraId="7AEBF323">
      <w:pPr>
        <w:wordWrap w:val="0"/>
        <w:spacing w:before="0" w:after="0" w:line="400" w:lineRule="atLeast"/>
        <w:ind w:left="0" w:right="0"/>
        <w:jc w:val="both"/>
        <w:textAlignment w:val="baseline"/>
        <w:rPr>
          <w:rFonts w:hint="eastAsia" w:ascii="宋体" w:hAnsi="宋体" w:eastAsia="宋体" w:cs="宋体"/>
          <w:szCs w:val="21"/>
        </w:rPr>
      </w:pPr>
    </w:p>
    <w:p w14:paraId="3BD629F2">
      <w:pPr>
        <w:wordWrap w:val="0"/>
        <w:spacing w:before="0" w:after="0" w:line="400" w:lineRule="atLeast"/>
        <w:ind w:left="0" w:right="0"/>
        <w:jc w:val="both"/>
        <w:textAlignment w:val="baseline"/>
        <w:rPr>
          <w:rFonts w:hint="eastAsia" w:ascii="宋体" w:hAnsi="宋体" w:eastAsia="宋体" w:cs="宋体"/>
          <w:szCs w:val="21"/>
        </w:rPr>
      </w:pPr>
    </w:p>
    <w:p w14:paraId="1C0CD023">
      <w:pPr>
        <w:wordWrap w:val="0"/>
        <w:spacing w:before="0" w:after="0" w:line="400" w:lineRule="atLeast"/>
        <w:ind w:left="0" w:right="0"/>
        <w:jc w:val="both"/>
        <w:textAlignment w:val="baseline"/>
        <w:rPr>
          <w:rFonts w:hint="eastAsia" w:ascii="宋体" w:hAnsi="宋体" w:eastAsia="宋体" w:cs="宋体"/>
          <w:szCs w:val="21"/>
        </w:rPr>
      </w:pPr>
    </w:p>
    <w:p w14:paraId="7271E629">
      <w:pPr>
        <w:wordWrap w:val="0"/>
        <w:spacing w:before="0" w:after="0" w:line="400" w:lineRule="atLeast"/>
        <w:ind w:left="0" w:right="0"/>
        <w:jc w:val="both"/>
        <w:textAlignment w:val="baseline"/>
        <w:rPr>
          <w:rFonts w:hint="eastAsia" w:ascii="宋体" w:hAnsi="宋体" w:eastAsia="宋体" w:cs="宋体"/>
          <w:szCs w:val="21"/>
        </w:rPr>
      </w:pPr>
    </w:p>
    <w:p w14:paraId="5ECC80B5">
      <w:pPr>
        <w:wordWrap w:val="0"/>
        <w:spacing w:before="0" w:after="0" w:line="400" w:lineRule="atLeast"/>
        <w:ind w:left="0" w:right="0"/>
        <w:jc w:val="both"/>
        <w:textAlignment w:val="baseline"/>
        <w:rPr>
          <w:rFonts w:hint="eastAsia" w:ascii="宋体" w:hAnsi="宋体" w:eastAsia="宋体" w:cs="宋体"/>
          <w:szCs w:val="21"/>
        </w:rPr>
      </w:pPr>
    </w:p>
    <w:p w14:paraId="7C9BD500">
      <w:pPr>
        <w:wordWrap w:val="0"/>
        <w:spacing w:before="0" w:after="0" w:line="400" w:lineRule="atLeast"/>
        <w:ind w:left="0" w:right="0"/>
        <w:jc w:val="both"/>
        <w:textAlignment w:val="baseline"/>
        <w:rPr>
          <w:rFonts w:hint="eastAsia" w:ascii="宋体" w:hAnsi="宋体" w:eastAsia="宋体" w:cs="宋体"/>
          <w:szCs w:val="21"/>
        </w:rPr>
      </w:pPr>
    </w:p>
    <w:p w14:paraId="6C65775E">
      <w:pPr>
        <w:wordWrap w:val="0"/>
        <w:spacing w:before="0" w:after="0" w:line="400" w:lineRule="atLeast"/>
        <w:ind w:left="0" w:right="0"/>
        <w:jc w:val="both"/>
        <w:textAlignment w:val="baseline"/>
        <w:rPr>
          <w:rFonts w:hint="eastAsia" w:ascii="宋体" w:hAnsi="宋体" w:eastAsia="宋体" w:cs="宋体"/>
          <w:szCs w:val="21"/>
        </w:rPr>
      </w:pPr>
    </w:p>
    <w:p w14:paraId="3D5A8D89">
      <w:pPr>
        <w:wordWrap w:val="0"/>
        <w:spacing w:before="0" w:after="0" w:line="400" w:lineRule="atLeast"/>
        <w:ind w:left="0" w:right="0"/>
        <w:jc w:val="both"/>
        <w:textAlignment w:val="baseline"/>
        <w:rPr>
          <w:rFonts w:hint="eastAsia" w:ascii="宋体" w:hAnsi="宋体" w:eastAsia="宋体" w:cs="宋体"/>
          <w:szCs w:val="21"/>
        </w:rPr>
      </w:pPr>
    </w:p>
    <w:p w14:paraId="53B34729">
      <w:pPr>
        <w:wordWrap w:val="0"/>
        <w:spacing w:before="0" w:after="0" w:line="400" w:lineRule="atLeast"/>
        <w:ind w:left="0" w:right="0"/>
        <w:jc w:val="both"/>
        <w:textAlignment w:val="baseline"/>
        <w:rPr>
          <w:rFonts w:hint="eastAsia" w:ascii="宋体" w:hAnsi="宋体" w:eastAsia="宋体" w:cs="宋体"/>
          <w:szCs w:val="21"/>
        </w:rPr>
      </w:pPr>
    </w:p>
    <w:p w14:paraId="347040EF">
      <w:pPr>
        <w:wordWrap w:val="0"/>
        <w:spacing w:before="0" w:after="0" w:line="400" w:lineRule="atLeast"/>
        <w:ind w:left="0" w:right="0"/>
        <w:jc w:val="both"/>
        <w:textAlignment w:val="baseline"/>
        <w:rPr>
          <w:rFonts w:hint="eastAsia" w:ascii="宋体" w:hAnsi="宋体" w:eastAsia="宋体" w:cs="宋体"/>
          <w:szCs w:val="21"/>
        </w:rPr>
      </w:pPr>
    </w:p>
    <w:p w14:paraId="5E9E0B45">
      <w:pPr>
        <w:wordWrap w:val="0"/>
        <w:spacing w:before="0" w:after="0" w:line="400" w:lineRule="atLeast"/>
        <w:ind w:left="0" w:right="0"/>
        <w:jc w:val="both"/>
        <w:textAlignment w:val="baseline"/>
        <w:rPr>
          <w:rFonts w:hint="eastAsia" w:ascii="宋体" w:hAnsi="宋体" w:eastAsia="宋体" w:cs="宋体"/>
          <w:szCs w:val="21"/>
        </w:rPr>
      </w:pPr>
    </w:p>
    <w:p w14:paraId="7A21BE35">
      <w:pPr>
        <w:wordWrap w:val="0"/>
        <w:spacing w:before="0" w:after="0" w:line="400" w:lineRule="atLeast"/>
        <w:ind w:left="0" w:right="0"/>
        <w:jc w:val="both"/>
        <w:textAlignment w:val="baseline"/>
        <w:rPr>
          <w:rFonts w:hint="eastAsia" w:ascii="宋体" w:hAnsi="宋体" w:eastAsia="宋体" w:cs="宋体"/>
          <w:szCs w:val="21"/>
        </w:rPr>
      </w:pPr>
    </w:p>
    <w:p w14:paraId="7EB54619">
      <w:pPr>
        <w:wordWrap w:val="0"/>
        <w:spacing w:before="0" w:after="0" w:line="400" w:lineRule="atLeast"/>
        <w:ind w:left="0" w:right="0"/>
        <w:jc w:val="both"/>
        <w:textAlignment w:val="baseline"/>
        <w:rPr>
          <w:rFonts w:hint="eastAsia" w:ascii="宋体" w:hAnsi="宋体" w:eastAsia="宋体" w:cs="宋体"/>
          <w:szCs w:val="21"/>
        </w:rPr>
      </w:pPr>
    </w:p>
    <w:p w14:paraId="40CE6C72">
      <w:pPr>
        <w:wordWrap w:val="0"/>
        <w:spacing w:before="0" w:after="0" w:line="400" w:lineRule="atLeast"/>
        <w:ind w:left="0" w:right="0"/>
        <w:jc w:val="both"/>
        <w:textAlignment w:val="baseline"/>
        <w:rPr>
          <w:rFonts w:hint="eastAsia" w:ascii="宋体" w:hAnsi="宋体" w:eastAsia="宋体" w:cs="宋体"/>
          <w:szCs w:val="21"/>
        </w:rPr>
      </w:pPr>
    </w:p>
    <w:p w14:paraId="4DCC0822">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default"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rPr>
        <w:t>格式</w:t>
      </w:r>
      <w:r>
        <w:rPr>
          <w:rFonts w:hint="eastAsia" w:ascii="宋体" w:hAnsi="宋体" w:eastAsia="宋体" w:cs="宋体"/>
          <w:b w:val="0"/>
          <w:i w:val="0"/>
          <w:strike w:val="0"/>
          <w:color w:val="auto"/>
          <w:sz w:val="30"/>
          <w:szCs w:val="30"/>
          <w:lang w:val="en-US" w:eastAsia="zh-CN"/>
        </w:rPr>
        <w:t>12</w:t>
      </w:r>
    </w:p>
    <w:p w14:paraId="0813125E">
      <w:pPr>
        <w:adjustRightInd w:val="0"/>
        <w:snapToGrid w:val="0"/>
        <w:spacing w:line="360" w:lineRule="auto"/>
        <w:ind w:right="105" w:rightChars="50"/>
        <w:jc w:val="center"/>
        <w:rPr>
          <w:rFonts w:hint="eastAsia" w:ascii="仿宋" w:hAnsi="仿宋" w:eastAsia="仿宋" w:cs="仿宋"/>
          <w:b/>
          <w:bCs/>
          <w:sz w:val="32"/>
          <w:szCs w:val="32"/>
        </w:rPr>
      </w:pPr>
      <w:r>
        <w:rPr>
          <w:rFonts w:hint="eastAsia" w:ascii="仿宋" w:hAnsi="仿宋" w:eastAsia="仿宋" w:cs="仿宋"/>
          <w:b/>
          <w:bCs/>
          <w:sz w:val="32"/>
          <w:szCs w:val="32"/>
        </w:rPr>
        <w:t>确保工程质量承诺书</w:t>
      </w:r>
    </w:p>
    <w:p w14:paraId="2912BC2B">
      <w:pPr>
        <w:adjustRightInd w:val="0"/>
        <w:snapToGrid w:val="0"/>
        <w:spacing w:line="360" w:lineRule="auto"/>
        <w:ind w:right="630" w:rightChars="300"/>
        <w:rPr>
          <w:rFonts w:hint="eastAsia" w:ascii="仿宋" w:hAnsi="仿宋" w:eastAsia="仿宋" w:cs="仿宋"/>
          <w:sz w:val="21"/>
          <w:szCs w:val="21"/>
          <w:u w:val="single"/>
        </w:rPr>
      </w:pPr>
      <w:r>
        <w:rPr>
          <w:rFonts w:hint="eastAsia" w:ascii="仿宋" w:hAnsi="仿宋" w:eastAsia="仿宋" w:cs="仿宋"/>
          <w:sz w:val="21"/>
          <w:szCs w:val="21"/>
          <w:u w:val="single"/>
        </w:rPr>
        <w:t>（采购人或采购代理机构）：</w:t>
      </w:r>
    </w:p>
    <w:p w14:paraId="157599B1">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我单位在</w:t>
      </w:r>
      <w:r>
        <w:rPr>
          <w:rFonts w:hint="eastAsia" w:ascii="仿宋" w:hAnsi="仿宋" w:eastAsia="仿宋" w:cs="仿宋"/>
          <w:sz w:val="21"/>
          <w:szCs w:val="21"/>
          <w:u w:val="single"/>
        </w:rPr>
        <w:t xml:space="preserve">                                     </w:t>
      </w:r>
      <w:r>
        <w:rPr>
          <w:rFonts w:hint="eastAsia" w:ascii="仿宋" w:hAnsi="仿宋" w:eastAsia="仿宋" w:cs="仿宋"/>
          <w:sz w:val="21"/>
          <w:szCs w:val="21"/>
        </w:rPr>
        <w:t>工程采购中，有幸中标，非常感谢评委及采购人的信任，在该项目实施过程中，我们除文件中所有的条款及履约合同内容外，并对工程质量有如下承诺：</w:t>
      </w:r>
    </w:p>
    <w:p w14:paraId="7BD3C77E">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在此工程施工中，一定要精心组织、精心策划，编排好相应施工组织设计，确保工期目标的实现。</w:t>
      </w:r>
    </w:p>
    <w:p w14:paraId="3759E39D">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在此项工程施工中，同监理单位密切合作，严把材料质量关，决不偷工减料，以一流的施工，创一流的质量。</w:t>
      </w:r>
    </w:p>
    <w:p w14:paraId="26225976">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调动我方积极因素，做到小毛病不放过，大事故不出现，确保工程质量目标的实现。</w:t>
      </w:r>
    </w:p>
    <w:p w14:paraId="38EE5D86">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工程竣工后，我方将负责</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年的工程质量无偿保修，以优质的服务，实现我们忠实的承诺。</w:t>
      </w:r>
    </w:p>
    <w:p w14:paraId="431A0281">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以上是我单位对该工程的质量承诺，若在施工中我方达不到采购人要求及我方承诺标准，在施工中出现质量问题与我方有直接责任时，我方愿受罚。严重时，甘愿受法律法规处罚，并自动撤出现场。</w:t>
      </w:r>
    </w:p>
    <w:p w14:paraId="7A877514">
      <w:pPr>
        <w:adjustRightInd w:val="0"/>
        <w:snapToGrid w:val="0"/>
        <w:spacing w:line="360" w:lineRule="auto"/>
        <w:ind w:firstLine="400"/>
        <w:rPr>
          <w:rFonts w:hint="eastAsia" w:ascii="仿宋" w:hAnsi="仿宋" w:eastAsia="仿宋" w:cs="仿宋"/>
          <w:spacing w:val="-10"/>
          <w:sz w:val="21"/>
          <w:szCs w:val="21"/>
        </w:rPr>
      </w:pPr>
    </w:p>
    <w:p w14:paraId="0EE4A784">
      <w:pPr>
        <w:adjustRightInd w:val="0"/>
        <w:snapToGrid w:val="0"/>
        <w:spacing w:line="360" w:lineRule="auto"/>
        <w:ind w:firstLine="400"/>
        <w:rPr>
          <w:rFonts w:hint="eastAsia" w:ascii="仿宋" w:hAnsi="仿宋" w:eastAsia="仿宋" w:cs="仿宋"/>
          <w:spacing w:val="-10"/>
          <w:sz w:val="21"/>
          <w:szCs w:val="21"/>
        </w:rPr>
      </w:pPr>
    </w:p>
    <w:p w14:paraId="42625586">
      <w:pPr>
        <w:adjustRightInd w:val="0"/>
        <w:snapToGrid w:val="0"/>
        <w:spacing w:line="360" w:lineRule="auto"/>
        <w:ind w:firstLine="400"/>
        <w:rPr>
          <w:rFonts w:hint="eastAsia" w:ascii="仿宋" w:hAnsi="仿宋" w:eastAsia="仿宋" w:cs="仿宋"/>
          <w:spacing w:val="-10"/>
          <w:sz w:val="21"/>
          <w:szCs w:val="21"/>
        </w:rPr>
      </w:pPr>
    </w:p>
    <w:p w14:paraId="777D985A">
      <w:pPr>
        <w:adjustRightInd w:val="0"/>
        <w:snapToGrid w:val="0"/>
        <w:spacing w:line="360" w:lineRule="auto"/>
        <w:rPr>
          <w:rFonts w:hint="eastAsia" w:ascii="仿宋" w:hAnsi="仿宋" w:eastAsia="仿宋" w:cs="仿宋"/>
          <w:spacing w:val="-10"/>
          <w:sz w:val="21"/>
          <w:szCs w:val="21"/>
        </w:rPr>
      </w:pPr>
    </w:p>
    <w:p w14:paraId="73D30536">
      <w:pPr>
        <w:adjustRightInd w:val="0"/>
        <w:snapToGrid w:val="0"/>
        <w:spacing w:line="360" w:lineRule="auto"/>
        <w:ind w:firstLine="400"/>
        <w:rPr>
          <w:rFonts w:hint="eastAsia" w:ascii="仿宋" w:hAnsi="仿宋" w:eastAsia="仿宋" w:cs="仿宋"/>
          <w:spacing w:val="-10"/>
          <w:sz w:val="21"/>
          <w:szCs w:val="21"/>
        </w:rPr>
      </w:pPr>
    </w:p>
    <w:p w14:paraId="650BFFC0">
      <w:pPr>
        <w:adjustRightInd w:val="0"/>
        <w:snapToGrid w:val="0"/>
        <w:spacing w:line="480" w:lineRule="auto"/>
        <w:ind w:right="105" w:rightChars="5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名称(加盖单位公章):</w:t>
      </w:r>
      <w:r>
        <w:rPr>
          <w:rFonts w:hint="eastAsia" w:ascii="仿宋" w:hAnsi="仿宋" w:eastAsia="仿宋" w:cs="仿宋"/>
          <w:sz w:val="21"/>
          <w:szCs w:val="21"/>
          <w:u w:val="single"/>
        </w:rPr>
        <w:t xml:space="preserve">               </w:t>
      </w:r>
    </w:p>
    <w:p w14:paraId="48462239">
      <w:pPr>
        <w:adjustRightInd w:val="0"/>
        <w:snapToGrid w:val="0"/>
        <w:spacing w:line="480" w:lineRule="auto"/>
        <w:ind w:right="105" w:rightChars="50"/>
        <w:jc w:val="left"/>
        <w:rPr>
          <w:rFonts w:hint="eastAsia" w:ascii="仿宋" w:hAnsi="仿宋" w:eastAsia="仿宋" w:cs="仿宋"/>
          <w:sz w:val="21"/>
          <w:szCs w:val="21"/>
          <w:u w:val="single"/>
        </w:rPr>
      </w:pPr>
      <w:r>
        <w:rPr>
          <w:rFonts w:hint="eastAsia" w:ascii="仿宋" w:hAnsi="仿宋" w:eastAsia="仿宋" w:cs="仿宋"/>
          <w:sz w:val="21"/>
          <w:szCs w:val="21"/>
        </w:rPr>
        <w:t>法定代表人（或非法人组织负责人）或其授权委托人(签字或盖章):</w:t>
      </w:r>
      <w:r>
        <w:rPr>
          <w:rFonts w:hint="eastAsia" w:ascii="仿宋" w:hAnsi="仿宋" w:eastAsia="仿宋" w:cs="仿宋"/>
          <w:sz w:val="21"/>
          <w:szCs w:val="21"/>
          <w:u w:val="single"/>
        </w:rPr>
        <w:t xml:space="preserve">               </w:t>
      </w:r>
    </w:p>
    <w:p w14:paraId="49AF59A0">
      <w:pPr>
        <w:adjustRightInd w:val="0"/>
        <w:snapToGrid w:val="0"/>
        <w:spacing w:line="360" w:lineRule="auto"/>
        <w:rPr>
          <w:rFonts w:hint="eastAsia" w:ascii="仿宋" w:hAnsi="仿宋" w:eastAsia="仿宋" w:cs="仿宋"/>
          <w:spacing w:val="-10"/>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p>
    <w:p w14:paraId="16804D5A">
      <w:pPr>
        <w:spacing w:line="360" w:lineRule="auto"/>
        <w:ind w:left="108" w:firstLine="420" w:firstLineChars="200"/>
        <w:rPr>
          <w:rFonts w:hint="eastAsia" w:ascii="仿宋" w:hAnsi="仿宋" w:eastAsia="仿宋" w:cs="仿宋"/>
          <w:sz w:val="21"/>
          <w:szCs w:val="21"/>
          <w:lang w:val="en-US" w:eastAsia="zh-CN"/>
        </w:rPr>
      </w:pPr>
    </w:p>
    <w:p w14:paraId="6D62D7D4">
      <w:pPr>
        <w:wordWrap w:val="0"/>
        <w:spacing w:before="0" w:after="0" w:line="400" w:lineRule="atLeast"/>
        <w:ind w:left="0" w:right="0"/>
        <w:jc w:val="both"/>
        <w:textAlignment w:val="baseline"/>
        <w:rPr>
          <w:rFonts w:hint="default" w:ascii="宋体" w:hAnsi="宋体" w:eastAsia="宋体" w:cs="宋体"/>
          <w:b/>
          <w:i w:val="0"/>
          <w:strike w:val="0"/>
          <w:color w:val="000000"/>
          <w:sz w:val="23"/>
          <w:lang w:val="en-US" w:eastAsia="zh-CN"/>
        </w:rPr>
      </w:pPr>
    </w:p>
    <w:p w14:paraId="44E47AC7">
      <w:pPr>
        <w:wordWrap w:val="0"/>
        <w:spacing w:before="0" w:after="0" w:line="400" w:lineRule="atLeast"/>
        <w:ind w:left="0" w:right="0"/>
        <w:jc w:val="both"/>
        <w:textAlignment w:val="baseline"/>
        <w:rPr>
          <w:rFonts w:hint="default" w:ascii="宋体" w:hAnsi="宋体" w:eastAsia="宋体" w:cs="宋体"/>
          <w:b w:val="0"/>
          <w:i w:val="0"/>
          <w:strike w:val="0"/>
          <w:color w:val="000000"/>
          <w:sz w:val="29"/>
          <w:u w:val="single"/>
          <w:lang w:val="en-US" w:eastAsia="zh-CN"/>
        </w:rPr>
        <w:sectPr>
          <w:pgSz w:w="11900" w:h="16820"/>
          <w:pgMar w:top="1134" w:right="1134" w:bottom="1134" w:left="1134" w:header="720" w:footer="720" w:gutter="0"/>
          <w:cols w:space="720" w:num="1"/>
        </w:sectPr>
      </w:pPr>
    </w:p>
    <w:p w14:paraId="3BC7AFE0">
      <w:pPr>
        <w:wordWrap w:val="0"/>
        <w:spacing w:before="0" w:after="0" w:line="420" w:lineRule="atLeast"/>
        <w:ind w:left="0" w:right="0"/>
        <w:jc w:val="both"/>
        <w:textAlignment w:val="baseline"/>
        <w:rPr>
          <w:rFonts w:ascii="宋体" w:hAnsi="宋体" w:eastAsia="宋体" w:cs="宋体"/>
          <w:b w:val="0"/>
          <w:i w:val="0"/>
          <w:strike w:val="0"/>
          <w:color w:val="000000"/>
          <w:sz w:val="32"/>
          <w:szCs w:val="10"/>
        </w:rPr>
      </w:pP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32"/>
          <w:szCs w:val="10"/>
        </w:rPr>
        <w:t>资 格 审 查 表</w:t>
      </w:r>
    </w:p>
    <w:p w14:paraId="116D03E5">
      <w:pPr>
        <w:wordWrap w:val="0"/>
        <w:spacing w:before="0" w:after="0" w:line="42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013DD3A4">
      <w:pPr>
        <w:wordWrap w:val="0"/>
        <w:spacing w:before="0" w:after="0" w:line="420" w:lineRule="atLeast"/>
        <w:ind w:left="0"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0"/>
          <w:szCs w:val="20"/>
        </w:rPr>
        <w:t xml:space="preserve"> 开启地点：</w:t>
      </w:r>
    </w:p>
    <w:tbl>
      <w:tblPr>
        <w:tblStyle w:val="9"/>
        <w:tblW w:w="5023"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5"/>
        <w:gridCol w:w="4171"/>
        <w:gridCol w:w="3551"/>
        <w:gridCol w:w="2273"/>
        <w:gridCol w:w="2338"/>
        <w:gridCol w:w="2517"/>
      </w:tblGrid>
      <w:tr w14:paraId="3F6D4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 w:hRule="atLeast"/>
        </w:trPr>
        <w:tc>
          <w:tcPr>
            <w:tcW w:w="202" w:type="pct"/>
            <w:vMerge w:val="restart"/>
            <w:vAlign w:val="center"/>
          </w:tcPr>
          <w:p w14:paraId="333CC8D9">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序号</w:t>
            </w:r>
          </w:p>
        </w:tc>
        <w:tc>
          <w:tcPr>
            <w:tcW w:w="1346" w:type="pct"/>
            <w:vMerge w:val="restart"/>
            <w:vAlign w:val="center"/>
          </w:tcPr>
          <w:p w14:paraId="7ED9385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审查项目</w:t>
            </w:r>
          </w:p>
        </w:tc>
        <w:tc>
          <w:tcPr>
            <w:tcW w:w="1147" w:type="pct"/>
            <w:vMerge w:val="restart"/>
            <w:vAlign w:val="center"/>
          </w:tcPr>
          <w:p w14:paraId="65712A4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审查标准</w:t>
            </w:r>
          </w:p>
        </w:tc>
        <w:tc>
          <w:tcPr>
            <w:tcW w:w="2302" w:type="pct"/>
            <w:gridSpan w:val="3"/>
            <w:vAlign w:val="center"/>
          </w:tcPr>
          <w:p w14:paraId="1EEE2D42">
            <w:pPr>
              <w:wordWrap w:val="0"/>
              <w:spacing w:before="0" w:after="0" w:line="380" w:lineRule="atLeast"/>
              <w:ind w:left="0" w:right="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供应商名称</w:t>
            </w:r>
          </w:p>
        </w:tc>
      </w:tr>
      <w:tr w14:paraId="3FA85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2" w:type="pct"/>
            <w:vMerge w:val="continue"/>
          </w:tcPr>
          <w:p w14:paraId="4733EF6F">
            <w:pPr>
              <w:rPr>
                <w:sz w:val="11"/>
                <w:szCs w:val="11"/>
              </w:rPr>
            </w:pPr>
          </w:p>
        </w:tc>
        <w:tc>
          <w:tcPr>
            <w:tcW w:w="1346" w:type="pct"/>
            <w:vMerge w:val="continue"/>
          </w:tcPr>
          <w:p w14:paraId="56F14414">
            <w:pPr>
              <w:rPr>
                <w:sz w:val="11"/>
                <w:szCs w:val="11"/>
              </w:rPr>
            </w:pPr>
          </w:p>
        </w:tc>
        <w:tc>
          <w:tcPr>
            <w:tcW w:w="1147" w:type="pct"/>
            <w:vMerge w:val="continue"/>
          </w:tcPr>
          <w:p w14:paraId="71A906E2">
            <w:pPr>
              <w:rPr>
                <w:sz w:val="11"/>
                <w:szCs w:val="11"/>
              </w:rPr>
            </w:pPr>
          </w:p>
        </w:tc>
        <w:tc>
          <w:tcPr>
            <w:tcW w:w="734" w:type="pct"/>
            <w:vAlign w:val="center"/>
          </w:tcPr>
          <w:p w14:paraId="2DCFFD84">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eastAsia="宋体"/>
                <w:sz w:val="18"/>
                <w:szCs w:val="11"/>
                <w:lang w:val="en-US" w:eastAsia="zh-CN"/>
              </w:rPr>
            </w:pPr>
          </w:p>
        </w:tc>
        <w:tc>
          <w:tcPr>
            <w:tcW w:w="755" w:type="pct"/>
            <w:vAlign w:val="center"/>
          </w:tcPr>
          <w:p w14:paraId="3101A79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c>
          <w:tcPr>
            <w:tcW w:w="813" w:type="pct"/>
            <w:vAlign w:val="center"/>
          </w:tcPr>
          <w:p w14:paraId="2C51994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r>
      <w:tr w14:paraId="69B71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6" w:hRule="atLeast"/>
        </w:trPr>
        <w:tc>
          <w:tcPr>
            <w:tcW w:w="202" w:type="pct"/>
            <w:vAlign w:val="center"/>
          </w:tcPr>
          <w:p w14:paraId="74BC94D5">
            <w:pPr>
              <w:numPr>
                <w:ilvl w:val="0"/>
                <w:numId w:val="0"/>
              </w:numPr>
              <w:wordWrap w:val="0"/>
              <w:spacing w:before="0" w:after="0" w:line="240" w:lineRule="auto"/>
              <w:ind w:leftChars="0" w:right="0" w:rightChars="0"/>
              <w:jc w:val="center"/>
              <w:textAlignment w:val="baseline"/>
              <w:rPr>
                <w:sz w:val="18"/>
                <w:szCs w:val="11"/>
              </w:rPr>
            </w:pPr>
            <w:r>
              <w:rPr>
                <w:rFonts w:ascii="宋体" w:hAnsi="宋体" w:eastAsia="宋体" w:cs="宋体"/>
                <w:b w:val="0"/>
                <w:i w:val="0"/>
                <w:strike w:val="0"/>
                <w:color w:val="000000"/>
                <w:sz w:val="18"/>
                <w:szCs w:val="11"/>
              </w:rPr>
              <w:t>1</w:t>
            </w:r>
          </w:p>
        </w:tc>
        <w:tc>
          <w:tcPr>
            <w:tcW w:w="1346" w:type="pct"/>
            <w:vAlign w:val="center"/>
          </w:tcPr>
          <w:p w14:paraId="12C91912">
            <w:pPr>
              <w:numPr>
                <w:ilvl w:val="0"/>
                <w:numId w:val="0"/>
              </w:numPr>
              <w:wordWrap w:val="0"/>
              <w:spacing w:before="0" w:after="0" w:line="240" w:lineRule="auto"/>
              <w:ind w:leftChars="0" w:right="0" w:rightChars="0"/>
              <w:jc w:val="left"/>
              <w:textAlignment w:val="baseline"/>
              <w:rPr>
                <w:sz w:val="18"/>
                <w:szCs w:val="11"/>
              </w:rPr>
            </w:pPr>
            <w:r>
              <w:rPr>
                <w:rFonts w:ascii="宋体" w:hAnsi="宋体" w:eastAsia="宋体" w:cs="宋体"/>
                <w:b w:val="0"/>
                <w:i w:val="0"/>
                <w:strike w:val="0"/>
                <w:color w:val="000000"/>
                <w:sz w:val="18"/>
                <w:szCs w:val="11"/>
              </w:rPr>
              <w:t>营业执照或组织机构代码证或税务登记证</w:t>
            </w:r>
          </w:p>
        </w:tc>
        <w:tc>
          <w:tcPr>
            <w:tcW w:w="1147" w:type="pct"/>
            <w:vAlign w:val="center"/>
          </w:tcPr>
          <w:p w14:paraId="68FD0F68">
            <w:pPr>
              <w:numPr>
                <w:ilvl w:val="0"/>
                <w:numId w:val="0"/>
              </w:numPr>
              <w:wordWrap w:val="0"/>
              <w:spacing w:before="0" w:after="0" w:line="240" w:lineRule="auto"/>
              <w:ind w:leftChars="0" w:right="0" w:rightChars="0"/>
              <w:jc w:val="left"/>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28F7193A">
            <w:pPr>
              <w:numPr>
                <w:ilvl w:val="0"/>
                <w:numId w:val="0"/>
              </w:numPr>
              <w:wordWrap w:val="0"/>
              <w:spacing w:before="0" w:after="0" w:line="240" w:lineRule="auto"/>
              <w:ind w:leftChars="0" w:right="0" w:rightChars="0"/>
              <w:jc w:val="left"/>
              <w:textAlignment w:val="baseline"/>
              <w:rPr>
                <w:sz w:val="18"/>
                <w:szCs w:val="11"/>
              </w:rPr>
            </w:pPr>
          </w:p>
          <w:p w14:paraId="1AB4FF33">
            <w:pPr>
              <w:wordWrap w:val="0"/>
              <w:spacing w:before="0" w:after="0" w:line="240" w:lineRule="auto"/>
              <w:ind w:left="0" w:right="0"/>
              <w:jc w:val="left"/>
              <w:textAlignment w:val="baseline"/>
              <w:rPr>
                <w:sz w:val="18"/>
                <w:szCs w:val="11"/>
              </w:rPr>
            </w:pPr>
          </w:p>
        </w:tc>
        <w:tc>
          <w:tcPr>
            <w:tcW w:w="755" w:type="pct"/>
            <w:vAlign w:val="center"/>
          </w:tcPr>
          <w:p w14:paraId="55266A7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813" w:type="pct"/>
            <w:vAlign w:val="center"/>
          </w:tcPr>
          <w:p w14:paraId="638B7E6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33000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8" w:hRule="atLeast"/>
        </w:trPr>
        <w:tc>
          <w:tcPr>
            <w:tcW w:w="202" w:type="pct"/>
            <w:vAlign w:val="center"/>
          </w:tcPr>
          <w:p w14:paraId="1586E83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2</w:t>
            </w:r>
          </w:p>
        </w:tc>
        <w:tc>
          <w:tcPr>
            <w:tcW w:w="1346" w:type="pct"/>
            <w:vAlign w:val="center"/>
          </w:tcPr>
          <w:p w14:paraId="499E505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法定代表人身份证明书</w:t>
            </w:r>
          </w:p>
        </w:tc>
        <w:tc>
          <w:tcPr>
            <w:tcW w:w="1147" w:type="pct"/>
            <w:vAlign w:val="center"/>
          </w:tcPr>
          <w:p w14:paraId="13B23DE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2EECAD50">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6219334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AEF9D94">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319BC658">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5709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9" w:hRule="atLeast"/>
        </w:trPr>
        <w:tc>
          <w:tcPr>
            <w:tcW w:w="202" w:type="pct"/>
            <w:vAlign w:val="center"/>
          </w:tcPr>
          <w:p w14:paraId="0CD2CD4F">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3</w:t>
            </w:r>
          </w:p>
        </w:tc>
        <w:tc>
          <w:tcPr>
            <w:tcW w:w="1346" w:type="pct"/>
            <w:vAlign w:val="center"/>
          </w:tcPr>
          <w:p w14:paraId="5D38F38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法定代表人授权委托书</w:t>
            </w:r>
          </w:p>
        </w:tc>
        <w:tc>
          <w:tcPr>
            <w:tcW w:w="1147" w:type="pct"/>
            <w:vAlign w:val="center"/>
          </w:tcPr>
          <w:p w14:paraId="51ACF41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2951A7">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28BEC21F">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2A0B70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087CA9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1E61C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8" w:hRule="atLeast"/>
        </w:trPr>
        <w:tc>
          <w:tcPr>
            <w:tcW w:w="202" w:type="pct"/>
            <w:vAlign w:val="center"/>
          </w:tcPr>
          <w:p w14:paraId="6D168BD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4</w:t>
            </w:r>
          </w:p>
        </w:tc>
        <w:tc>
          <w:tcPr>
            <w:tcW w:w="1346" w:type="pct"/>
            <w:vAlign w:val="center"/>
          </w:tcPr>
          <w:p w14:paraId="345F3CFA">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具有良好的商业信誉和健全的财务会计制度的承诺函</w:t>
            </w:r>
          </w:p>
        </w:tc>
        <w:tc>
          <w:tcPr>
            <w:tcW w:w="1147" w:type="pct"/>
            <w:vAlign w:val="center"/>
          </w:tcPr>
          <w:p w14:paraId="15EC566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4E91EC1">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5852B4E2">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1D675A">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55FF50E6">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2693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2" w:hRule="atLeast"/>
        </w:trPr>
        <w:tc>
          <w:tcPr>
            <w:tcW w:w="202" w:type="pct"/>
            <w:vAlign w:val="center"/>
          </w:tcPr>
          <w:p w14:paraId="2B279FE2">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5</w:t>
            </w:r>
          </w:p>
        </w:tc>
        <w:tc>
          <w:tcPr>
            <w:tcW w:w="1346" w:type="pct"/>
            <w:vAlign w:val="center"/>
          </w:tcPr>
          <w:p w14:paraId="7D8A1BD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前六个月内任一个月的依法缴纳税收的缴款凭据复印件（注：依法免税的供应商，应提供相关证明材料，包括相关法规要求原文及加盖公章的情况说明）</w:t>
            </w:r>
          </w:p>
        </w:tc>
        <w:tc>
          <w:tcPr>
            <w:tcW w:w="1147" w:type="pct"/>
            <w:vAlign w:val="center"/>
          </w:tcPr>
          <w:p w14:paraId="1AB8157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7E0B28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4AA60EC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AA56EBD">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DCDCE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6210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1" w:hRule="atLeast"/>
        </w:trPr>
        <w:tc>
          <w:tcPr>
            <w:tcW w:w="202" w:type="pct"/>
            <w:vAlign w:val="center"/>
          </w:tcPr>
          <w:p w14:paraId="6D1A8CA5">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6</w:t>
            </w:r>
          </w:p>
        </w:tc>
        <w:tc>
          <w:tcPr>
            <w:tcW w:w="1346" w:type="pct"/>
            <w:vAlign w:val="center"/>
          </w:tcPr>
          <w:p w14:paraId="3913F9C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前六个月内任一个月的依法缴纳社会保障资金的缴款凭据复印件（注：依法不需要缴纳社会保障资金的供应商，应提供相关证明材料，包括相关法规要求原文及加盖公章的情况说明）</w:t>
            </w:r>
          </w:p>
        </w:tc>
        <w:tc>
          <w:tcPr>
            <w:tcW w:w="1147" w:type="pct"/>
            <w:vAlign w:val="center"/>
          </w:tcPr>
          <w:p w14:paraId="4CB8F28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44F7F6B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6D0AAFD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B92A6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8510C2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E0C5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8" w:hRule="atLeast"/>
        </w:trPr>
        <w:tc>
          <w:tcPr>
            <w:tcW w:w="202" w:type="pct"/>
            <w:vAlign w:val="center"/>
          </w:tcPr>
          <w:p w14:paraId="72A263D7">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7</w:t>
            </w:r>
          </w:p>
        </w:tc>
        <w:tc>
          <w:tcPr>
            <w:tcW w:w="1346" w:type="pct"/>
            <w:vAlign w:val="center"/>
          </w:tcPr>
          <w:p w14:paraId="7BB4929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具备履行合同所必需的设备和专业技术能力声明函</w:t>
            </w:r>
          </w:p>
        </w:tc>
        <w:tc>
          <w:tcPr>
            <w:tcW w:w="1147" w:type="pct"/>
            <w:vAlign w:val="center"/>
          </w:tcPr>
          <w:p w14:paraId="2768356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7808840C">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5D02D174">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EFB85C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3619A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7922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02" w:type="pct"/>
            <w:vAlign w:val="center"/>
          </w:tcPr>
          <w:p w14:paraId="5292B9B1">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8</w:t>
            </w:r>
          </w:p>
        </w:tc>
        <w:tc>
          <w:tcPr>
            <w:tcW w:w="1346" w:type="pct"/>
            <w:vAlign w:val="center"/>
          </w:tcPr>
          <w:p w14:paraId="24F4B8D3">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参加响应活动前3年内在经营活动中没有重大违法记录的书面声明</w:t>
            </w:r>
          </w:p>
        </w:tc>
        <w:tc>
          <w:tcPr>
            <w:tcW w:w="1147" w:type="pct"/>
            <w:vAlign w:val="center"/>
          </w:tcPr>
          <w:p w14:paraId="460C30D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C4594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21050F3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F68F89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48870D4">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266B3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2" w:type="pct"/>
            <w:vAlign w:val="center"/>
          </w:tcPr>
          <w:p w14:paraId="01A32A8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9</w:t>
            </w:r>
          </w:p>
        </w:tc>
        <w:tc>
          <w:tcPr>
            <w:tcW w:w="1346" w:type="pct"/>
            <w:vAlign w:val="center"/>
          </w:tcPr>
          <w:p w14:paraId="3605F93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供应商自觉抵制服务采购领域商业贿赂行为承诺书</w:t>
            </w:r>
          </w:p>
        </w:tc>
        <w:tc>
          <w:tcPr>
            <w:tcW w:w="1147" w:type="pct"/>
            <w:vAlign w:val="center"/>
          </w:tcPr>
          <w:p w14:paraId="57D480A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5484B51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44984C0D">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5D5EAE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3A8F39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3982B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2" w:type="pct"/>
            <w:vAlign w:val="center"/>
          </w:tcPr>
          <w:p w14:paraId="6C15155E">
            <w:pPr>
              <w:wordWrap w:val="0"/>
              <w:spacing w:before="0" w:after="0" w:line="380" w:lineRule="atLeast"/>
              <w:ind w:left="0" w:right="0"/>
              <w:jc w:val="center"/>
              <w:textAlignment w:val="baseline"/>
              <w:rPr>
                <w:rFonts w:hint="default" w:ascii="宋体" w:hAnsi="宋体" w:eastAsia="宋体" w:cs="宋体"/>
                <w:b w:val="0"/>
                <w:i w:val="0"/>
                <w:strike w:val="0"/>
                <w:color w:val="000000"/>
                <w:sz w:val="18"/>
                <w:szCs w:val="11"/>
                <w:lang w:val="en-US" w:eastAsia="zh-CN"/>
              </w:rPr>
            </w:pPr>
            <w:r>
              <w:rPr>
                <w:rFonts w:hint="eastAsia" w:ascii="宋体" w:hAnsi="宋体" w:eastAsia="宋体" w:cs="宋体"/>
                <w:b w:val="0"/>
                <w:i w:val="0"/>
                <w:strike w:val="0"/>
                <w:color w:val="000000"/>
                <w:sz w:val="18"/>
                <w:szCs w:val="11"/>
                <w:lang w:val="en-US" w:eastAsia="zh-CN"/>
              </w:rPr>
              <w:t>10</w:t>
            </w:r>
          </w:p>
        </w:tc>
        <w:tc>
          <w:tcPr>
            <w:tcW w:w="1346" w:type="pct"/>
            <w:vAlign w:val="center"/>
          </w:tcPr>
          <w:p w14:paraId="619B6825">
            <w:pPr>
              <w:numPr>
                <w:ilvl w:val="0"/>
                <w:numId w:val="0"/>
              </w:numPr>
              <w:wordWrap w:val="0"/>
              <w:spacing w:before="0" w:after="0" w:line="240" w:lineRule="auto"/>
              <w:ind w:leftChars="0" w:right="0" w:rightChars="0"/>
              <w:jc w:val="left"/>
              <w:textAlignment w:val="baseline"/>
              <w:rPr>
                <w:rFonts w:hint="default" w:ascii="宋体" w:hAnsi="宋体" w:eastAsia="宋体" w:cs="宋体"/>
                <w:b w:val="0"/>
                <w:i w:val="0"/>
                <w:strike w:val="0"/>
                <w:color w:val="000000"/>
                <w:sz w:val="18"/>
                <w:szCs w:val="11"/>
                <w:lang w:val="en-US"/>
              </w:rPr>
            </w:pPr>
            <w:r>
              <w:rPr>
                <w:rFonts w:hint="eastAsia" w:ascii="宋体" w:hAnsi="宋体" w:eastAsia="宋体" w:cs="宋体"/>
                <w:b w:val="0"/>
                <w:i w:val="0"/>
                <w:strike w:val="0"/>
                <w:color w:val="000000"/>
                <w:sz w:val="18"/>
                <w:szCs w:val="11"/>
                <w:lang w:val="en-US" w:eastAsia="zh-CN"/>
              </w:rPr>
              <w:t>具备环保工程专业承包二级及以上资质</w:t>
            </w:r>
          </w:p>
        </w:tc>
        <w:tc>
          <w:tcPr>
            <w:tcW w:w="1147" w:type="pct"/>
            <w:vAlign w:val="center"/>
          </w:tcPr>
          <w:p w14:paraId="5B379A4F">
            <w:pPr>
              <w:wordWrap w:val="0"/>
              <w:spacing w:before="0" w:after="0" w:line="380" w:lineRule="atLeast"/>
              <w:ind w:left="0" w:right="0" w:firstLine="2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2DF1F4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c>
          <w:tcPr>
            <w:tcW w:w="755" w:type="pct"/>
            <w:vAlign w:val="center"/>
          </w:tcPr>
          <w:p w14:paraId="5FFFFB11">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c>
          <w:tcPr>
            <w:tcW w:w="813" w:type="pct"/>
            <w:vAlign w:val="center"/>
          </w:tcPr>
          <w:p w14:paraId="3CF5B6C8">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575B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2" w:hRule="atLeast"/>
        </w:trPr>
        <w:tc>
          <w:tcPr>
            <w:tcW w:w="1549" w:type="pct"/>
            <w:gridSpan w:val="2"/>
            <w:vAlign w:val="center"/>
          </w:tcPr>
          <w:p w14:paraId="1A51A9F6">
            <w:pPr>
              <w:wordWrap w:val="0"/>
              <w:spacing w:before="0" w:after="0" w:line="380" w:lineRule="atLeast"/>
              <w:ind w:left="0" w:right="0"/>
              <w:jc w:val="both"/>
              <w:textAlignment w:val="baseline"/>
              <w:rPr>
                <w:sz w:val="18"/>
                <w:szCs w:val="11"/>
              </w:rPr>
            </w:pPr>
            <w:r>
              <w:rPr>
                <w:rFonts w:ascii="宋体" w:hAnsi="宋体" w:eastAsia="宋体" w:cs="宋体"/>
                <w:b w:val="0"/>
                <w:i w:val="0"/>
                <w:strike w:val="0"/>
                <w:color w:val="000000"/>
                <w:sz w:val="18"/>
                <w:szCs w:val="11"/>
              </w:rPr>
              <w:t>结论</w:t>
            </w:r>
          </w:p>
        </w:tc>
        <w:tc>
          <w:tcPr>
            <w:tcW w:w="1147" w:type="pct"/>
            <w:vAlign w:val="center"/>
          </w:tcPr>
          <w:p w14:paraId="380F133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34" w:type="pct"/>
            <w:vAlign w:val="center"/>
          </w:tcPr>
          <w:p w14:paraId="4B49DBB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C7A71A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2B2E10C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F8FFEE3">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bl>
    <w:p w14:paraId="4130B2CF">
      <w:pPr>
        <w:wordWrap w:val="0"/>
        <w:spacing w:before="240" w:after="0" w:line="440" w:lineRule="atLeast"/>
        <w:ind w:left="0" w:right="0"/>
        <w:jc w:val="both"/>
        <w:textAlignment w:val="baseline"/>
        <w:rPr>
          <w:sz w:val="18"/>
          <w:szCs w:val="11"/>
        </w:rPr>
      </w:pPr>
      <w:r>
        <w:rPr>
          <w:rFonts w:ascii="宋体" w:hAnsi="宋体" w:eastAsia="宋体" w:cs="宋体"/>
          <w:b w:val="0"/>
          <w:i w:val="0"/>
          <w:strike w:val="0"/>
          <w:color w:val="000000"/>
          <w:sz w:val="18"/>
          <w:szCs w:val="11"/>
        </w:rPr>
        <w:t>填表说明：1、每项内容审查合格，在表中填写“◯”；不合格填写“×”          2、审查结论填写“通过”或“不通过”</w:t>
      </w:r>
    </w:p>
    <w:p w14:paraId="49D393FE">
      <w:pPr>
        <w:wordWrap w:val="0"/>
        <w:spacing w:before="0" w:after="0" w:line="440" w:lineRule="atLeast"/>
        <w:ind w:left="0" w:right="0"/>
        <w:jc w:val="both"/>
        <w:textAlignment w:val="baseline"/>
        <w:rPr>
          <w:sz w:val="32"/>
        </w:rPr>
        <w:sectPr>
          <w:pgSz w:w="16838" w:h="11905" w:orient="landscape"/>
          <w:pgMar w:top="283" w:right="720" w:bottom="283" w:left="720" w:header="720" w:footer="720" w:gutter="0"/>
          <w:cols w:space="0" w:num="1"/>
          <w:rtlGutter w:val="0"/>
          <w:docGrid w:linePitch="0" w:charSpace="0"/>
        </w:sectPr>
      </w:pPr>
      <w:r>
        <w:rPr>
          <w:rFonts w:hint="eastAsia" w:ascii="宋体" w:hAnsi="宋体" w:eastAsia="宋体" w:cs="宋体"/>
          <w:b w:val="0"/>
          <w:i w:val="0"/>
          <w:strike w:val="0"/>
          <w:color w:val="000000"/>
          <w:sz w:val="18"/>
          <w:szCs w:val="11"/>
          <w:lang w:val="en-US" w:eastAsia="zh-CN"/>
        </w:rPr>
        <w:t>采购项目评价小组</w:t>
      </w:r>
      <w:r>
        <w:rPr>
          <w:rFonts w:ascii="宋体" w:hAnsi="宋体" w:eastAsia="宋体" w:cs="宋体"/>
          <w:b w:val="0"/>
          <w:i w:val="0"/>
          <w:strike w:val="0"/>
          <w:color w:val="000000"/>
          <w:sz w:val="18"/>
          <w:szCs w:val="11"/>
        </w:rPr>
        <w:t>签字：</w:t>
      </w:r>
    </w:p>
    <w:p w14:paraId="0716550F">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3BAF6234">
      <w:pPr>
        <w:wordWrap w:val="0"/>
        <w:spacing w:before="200" w:after="0" w:line="44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641CDB56">
      <w:pPr>
        <w:wordWrap w:val="0"/>
        <w:spacing w:before="0" w:after="0" w:line="440" w:lineRule="atLeast"/>
        <w:ind w:left="0" w:right="0"/>
        <w:jc w:val="both"/>
        <w:textAlignment w:val="baseline"/>
        <w:rPr>
          <w:sz w:val="33"/>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9"/>
        <w:tblW w:w="5590" w:type="pct"/>
        <w:tblInd w:w="-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9"/>
        <w:gridCol w:w="4187"/>
        <w:gridCol w:w="3545"/>
        <w:gridCol w:w="2330"/>
        <w:gridCol w:w="2412"/>
        <w:gridCol w:w="2553"/>
      </w:tblGrid>
      <w:tr w14:paraId="25F0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201" w:type="pct"/>
            <w:vMerge w:val="restart"/>
            <w:vAlign w:val="center"/>
          </w:tcPr>
          <w:p w14:paraId="73ADEB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36" w:type="pct"/>
            <w:vMerge w:val="restart"/>
            <w:vAlign w:val="center"/>
          </w:tcPr>
          <w:p w14:paraId="036EAB2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2" w:type="pct"/>
            <w:vMerge w:val="restart"/>
            <w:vAlign w:val="center"/>
          </w:tcPr>
          <w:p w14:paraId="3ACA4EA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9" w:type="pct"/>
            <w:gridSpan w:val="3"/>
            <w:vAlign w:val="center"/>
          </w:tcPr>
          <w:p w14:paraId="4EACC31C">
            <w:pPr>
              <w:wordWrap w:val="0"/>
              <w:spacing w:before="0" w:after="0" w:line="380" w:lineRule="atLeast"/>
              <w:ind w:left="0" w:leftChars="0" w:right="0" w:rightChars="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F789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01" w:type="pct"/>
            <w:vMerge w:val="continue"/>
          </w:tcPr>
          <w:p w14:paraId="44672F3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36" w:type="pct"/>
            <w:vMerge w:val="continue"/>
          </w:tcPr>
          <w:p w14:paraId="74E8BB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2" w:type="pct"/>
            <w:vMerge w:val="continue"/>
          </w:tcPr>
          <w:p w14:paraId="25CDB8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44" w:type="pct"/>
            <w:vAlign w:val="center"/>
          </w:tcPr>
          <w:p w14:paraId="4E0DC8D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7A1910D7">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c>
          <w:tcPr>
            <w:tcW w:w="815" w:type="pct"/>
            <w:vAlign w:val="center"/>
          </w:tcPr>
          <w:p w14:paraId="719BCEF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r>
      <w:tr w14:paraId="6C6A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2289D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36" w:type="pct"/>
            <w:vAlign w:val="center"/>
          </w:tcPr>
          <w:p w14:paraId="3A629A5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2" w:type="pct"/>
            <w:vAlign w:val="center"/>
          </w:tcPr>
          <w:p w14:paraId="5DB7F74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43E77CF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4A2914D">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00AF19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5088D442">
            <w:pPr>
              <w:wordWrap w:val="0"/>
              <w:spacing w:before="0" w:after="0" w:line="380" w:lineRule="exact"/>
              <w:ind w:left="0" w:leftChars="0" w:right="0" w:rightChars="0"/>
              <w:jc w:val="both"/>
              <w:textAlignment w:val="baseline"/>
            </w:pPr>
          </w:p>
        </w:tc>
      </w:tr>
      <w:tr w14:paraId="6DB3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A0EC0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36" w:type="pct"/>
            <w:vAlign w:val="center"/>
          </w:tcPr>
          <w:p w14:paraId="4697B4C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2" w:type="pct"/>
            <w:vAlign w:val="center"/>
          </w:tcPr>
          <w:p w14:paraId="1747E81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198FE2A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A5914E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D25CA00">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3AFD1949">
            <w:pPr>
              <w:wordWrap w:val="0"/>
              <w:spacing w:before="0" w:after="0" w:line="380" w:lineRule="exact"/>
              <w:ind w:left="0" w:leftChars="0" w:right="0" w:rightChars="0"/>
              <w:jc w:val="both"/>
              <w:textAlignment w:val="baseline"/>
            </w:pPr>
          </w:p>
        </w:tc>
      </w:tr>
      <w:tr w14:paraId="1383E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2D806C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36" w:type="pct"/>
            <w:vAlign w:val="center"/>
          </w:tcPr>
          <w:p w14:paraId="285FC39F">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已标价工程量清单</w:t>
            </w:r>
          </w:p>
        </w:tc>
        <w:tc>
          <w:tcPr>
            <w:tcW w:w="1132" w:type="pct"/>
            <w:vAlign w:val="center"/>
          </w:tcPr>
          <w:p w14:paraId="5770CAD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59BECF2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0E95A1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1226A01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1AA359CE">
            <w:pPr>
              <w:wordWrap w:val="0"/>
              <w:spacing w:before="0" w:after="0" w:line="380" w:lineRule="exact"/>
              <w:ind w:left="0" w:leftChars="0" w:right="0" w:rightChars="0"/>
              <w:jc w:val="both"/>
              <w:textAlignment w:val="baseline"/>
            </w:pPr>
          </w:p>
        </w:tc>
      </w:tr>
      <w:tr w14:paraId="155A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43BA0934">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36" w:type="pct"/>
            <w:vAlign w:val="center"/>
          </w:tcPr>
          <w:p w14:paraId="60B393C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需求响应表</w:t>
            </w:r>
          </w:p>
        </w:tc>
        <w:tc>
          <w:tcPr>
            <w:tcW w:w="1132" w:type="pct"/>
            <w:vAlign w:val="center"/>
          </w:tcPr>
          <w:p w14:paraId="0E7241F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3615455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2BB1CE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7AEE5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805C2F9">
            <w:pPr>
              <w:wordWrap w:val="0"/>
              <w:spacing w:before="0" w:after="0" w:line="380" w:lineRule="exact"/>
              <w:ind w:left="0" w:leftChars="0" w:right="0" w:rightChars="0"/>
              <w:jc w:val="both"/>
              <w:textAlignment w:val="baseline"/>
            </w:pPr>
          </w:p>
        </w:tc>
      </w:tr>
      <w:tr w14:paraId="799ED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A81C73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36" w:type="pct"/>
            <w:vAlign w:val="center"/>
          </w:tcPr>
          <w:p w14:paraId="1241A702">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2" w:type="pct"/>
            <w:vAlign w:val="center"/>
          </w:tcPr>
          <w:p w14:paraId="124CF1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77762EB0">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C9BA9D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789BD9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B33B7F8">
            <w:pPr>
              <w:wordWrap w:val="0"/>
              <w:spacing w:before="0" w:after="0" w:line="380" w:lineRule="exact"/>
              <w:ind w:left="0" w:leftChars="0" w:right="0" w:rightChars="0"/>
              <w:jc w:val="both"/>
              <w:textAlignment w:val="baseline"/>
            </w:pPr>
          </w:p>
        </w:tc>
      </w:tr>
      <w:tr w14:paraId="5AD1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F28C6A0">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336" w:type="pct"/>
            <w:vAlign w:val="center"/>
          </w:tcPr>
          <w:p w14:paraId="0F19B21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施工组织设计</w:t>
            </w:r>
          </w:p>
        </w:tc>
        <w:tc>
          <w:tcPr>
            <w:tcW w:w="1132" w:type="pct"/>
            <w:vAlign w:val="center"/>
          </w:tcPr>
          <w:p w14:paraId="5B63DF59">
            <w:pPr>
              <w:wordWrap w:val="0"/>
              <w:spacing w:before="0" w:after="0" w:line="380" w:lineRule="atLeast"/>
              <w:ind w:left="0" w:right="0"/>
              <w:jc w:val="both"/>
              <w:textAlignment w:val="baseline"/>
              <w:rPr>
                <w:rFonts w:hint="default" w:ascii="宋体" w:hAnsi="宋体" w:eastAsia="宋体" w:cs="宋体"/>
                <w:b w:val="0"/>
                <w:i w:val="0"/>
                <w:strike w:val="0"/>
                <w:color w:val="000000"/>
                <w:sz w:val="20"/>
                <w:szCs w:val="13"/>
                <w:lang w:val="en-US" w:eastAsia="zh-CN"/>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w:t>
            </w:r>
            <w:r>
              <w:rPr>
                <w:rFonts w:hint="eastAsia" w:ascii="宋体" w:hAnsi="宋体" w:eastAsia="宋体" w:cs="宋体"/>
                <w:b w:val="0"/>
                <w:i w:val="0"/>
                <w:strike w:val="0"/>
                <w:color w:val="000000"/>
                <w:sz w:val="20"/>
                <w:szCs w:val="13"/>
                <w:lang w:val="en-US" w:eastAsia="zh-CN"/>
              </w:rPr>
              <w:t>信息完整</w:t>
            </w:r>
          </w:p>
        </w:tc>
        <w:tc>
          <w:tcPr>
            <w:tcW w:w="744" w:type="pct"/>
            <w:vAlign w:val="center"/>
          </w:tcPr>
          <w:p w14:paraId="6CDAC34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18"/>
                <w:szCs w:val="11"/>
              </w:rPr>
            </w:pPr>
          </w:p>
        </w:tc>
        <w:tc>
          <w:tcPr>
            <w:tcW w:w="770" w:type="pct"/>
            <w:vAlign w:val="center"/>
          </w:tcPr>
          <w:p w14:paraId="312BA6C2">
            <w:pPr>
              <w:wordWrap w:val="0"/>
              <w:spacing w:before="0" w:after="0" w:line="380" w:lineRule="exact"/>
              <w:ind w:left="0" w:leftChars="0" w:right="0" w:rightChars="0"/>
              <w:jc w:val="both"/>
              <w:textAlignment w:val="baseline"/>
            </w:pPr>
          </w:p>
        </w:tc>
        <w:tc>
          <w:tcPr>
            <w:tcW w:w="815" w:type="pct"/>
            <w:vAlign w:val="center"/>
          </w:tcPr>
          <w:p w14:paraId="3A2B1976">
            <w:pPr>
              <w:wordWrap w:val="0"/>
              <w:spacing w:before="0" w:after="0" w:line="380" w:lineRule="exact"/>
              <w:ind w:left="0" w:leftChars="0" w:right="0" w:rightChars="0"/>
              <w:jc w:val="both"/>
              <w:textAlignment w:val="baseline"/>
            </w:pPr>
          </w:p>
        </w:tc>
      </w:tr>
      <w:tr w14:paraId="0B317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41934C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336" w:type="pct"/>
            <w:vAlign w:val="center"/>
          </w:tcPr>
          <w:p w14:paraId="5C90A5B5">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w:t>
            </w:r>
          </w:p>
          <w:p w14:paraId="11F358B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(单位资质，人员从业资格，行业业绩等情况)</w:t>
            </w:r>
          </w:p>
        </w:tc>
        <w:tc>
          <w:tcPr>
            <w:tcW w:w="1132" w:type="pct"/>
            <w:vAlign w:val="center"/>
          </w:tcPr>
          <w:p w14:paraId="25B64B1F">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0B4C943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6C7D3A64">
            <w:pPr>
              <w:wordWrap w:val="0"/>
              <w:spacing w:before="0" w:after="0" w:line="380" w:lineRule="exact"/>
              <w:ind w:left="0" w:leftChars="0" w:right="0" w:rightChars="0"/>
              <w:jc w:val="both"/>
              <w:textAlignment w:val="baseline"/>
            </w:pPr>
          </w:p>
        </w:tc>
        <w:tc>
          <w:tcPr>
            <w:tcW w:w="815" w:type="pct"/>
            <w:vAlign w:val="center"/>
          </w:tcPr>
          <w:p w14:paraId="287294AB">
            <w:pPr>
              <w:wordWrap w:val="0"/>
              <w:spacing w:before="0" w:after="0" w:line="380" w:lineRule="exact"/>
              <w:ind w:left="0" w:leftChars="0" w:right="0" w:rightChars="0"/>
              <w:jc w:val="both"/>
              <w:textAlignment w:val="baseline"/>
            </w:pPr>
          </w:p>
        </w:tc>
      </w:tr>
      <w:tr w14:paraId="731D5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396577">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36" w:type="pct"/>
            <w:vAlign w:val="center"/>
          </w:tcPr>
          <w:p w14:paraId="3537352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确保工程质量承诺书</w:t>
            </w:r>
          </w:p>
        </w:tc>
        <w:tc>
          <w:tcPr>
            <w:tcW w:w="1132" w:type="pct"/>
            <w:vAlign w:val="center"/>
          </w:tcPr>
          <w:p w14:paraId="0CB096C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6FC084D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BE05D02">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891C1C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433ADCC">
            <w:pPr>
              <w:wordWrap w:val="0"/>
              <w:spacing w:before="0" w:after="0" w:line="380" w:lineRule="exact"/>
              <w:ind w:left="0" w:leftChars="0" w:right="0" w:rightChars="0"/>
              <w:jc w:val="both"/>
              <w:textAlignment w:val="baseline"/>
            </w:pPr>
          </w:p>
        </w:tc>
      </w:tr>
      <w:tr w14:paraId="6B31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1538" w:type="pct"/>
            <w:gridSpan w:val="2"/>
            <w:vAlign w:val="center"/>
          </w:tcPr>
          <w:p w14:paraId="236ADCB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32" w:type="pct"/>
            <w:vAlign w:val="center"/>
          </w:tcPr>
          <w:p w14:paraId="6ED4691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44" w:type="pct"/>
            <w:vAlign w:val="center"/>
          </w:tcPr>
          <w:p w14:paraId="11174B9C">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274359D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3C5E4D9D">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23667F6B">
            <w:pPr>
              <w:wordWrap w:val="0"/>
              <w:spacing w:before="0" w:after="0" w:line="380" w:lineRule="exact"/>
              <w:ind w:left="0" w:leftChars="0" w:right="0" w:rightChars="0"/>
              <w:jc w:val="both"/>
              <w:textAlignment w:val="baseline"/>
            </w:pPr>
          </w:p>
        </w:tc>
      </w:tr>
    </w:tbl>
    <w:p w14:paraId="143A8C0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4D4C20B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27698FFD">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A992041">
      <w:pPr>
        <w:wordWrap w:val="0"/>
        <w:spacing w:before="0" w:after="0" w:line="520" w:lineRule="exact"/>
        <w:ind w:left="0" w:right="0"/>
        <w:jc w:val="both"/>
        <w:textAlignment w:val="baseline"/>
        <w:rPr>
          <w:sz w:val="39"/>
        </w:rPr>
      </w:pPr>
    </w:p>
    <w:p w14:paraId="53FCB989">
      <w:pPr>
        <w:wordWrap w:val="0"/>
        <w:spacing w:before="0" w:after="0" w:line="540" w:lineRule="atLeast"/>
        <w:ind w:left="0" w:right="0"/>
        <w:jc w:val="center"/>
        <w:textAlignment w:val="baseline"/>
        <w:rPr>
          <w:sz w:val="39"/>
        </w:rPr>
      </w:pPr>
      <w:r>
        <w:rPr>
          <w:rFonts w:hint="eastAsia" w:ascii="宋体" w:hAnsi="宋体" w:eastAsia="宋体" w:cs="宋体"/>
          <w:b w:val="0"/>
          <w:i w:val="0"/>
          <w:strike w:val="0"/>
          <w:color w:val="000000"/>
          <w:sz w:val="39"/>
          <w:lang w:val="en-US" w:eastAsia="zh-CN"/>
        </w:rPr>
        <w:t>沈阳市第六人民医院污水站回转式格栅维修更换工程</w:t>
      </w:r>
      <w:r>
        <w:rPr>
          <w:rFonts w:ascii="宋体" w:hAnsi="宋体" w:eastAsia="宋体" w:cs="宋体"/>
          <w:b w:val="0"/>
          <w:i w:val="0"/>
          <w:strike w:val="0"/>
          <w:color w:val="000000"/>
          <w:sz w:val="39"/>
        </w:rPr>
        <w:t>最终报价表</w:t>
      </w:r>
    </w:p>
    <w:p w14:paraId="54373DDC">
      <w:pPr>
        <w:wordWrap w:val="0"/>
        <w:spacing w:before="0" w:after="0" w:line="380" w:lineRule="exact"/>
        <w:ind w:left="0" w:right="0"/>
        <w:jc w:val="both"/>
        <w:textAlignment w:val="baseline"/>
        <w:rPr>
          <w:rFonts w:hint="eastAsia" w:eastAsiaTheme="minorEastAsia"/>
          <w:sz w:val="28"/>
          <w:lang w:eastAsia="zh-CN"/>
        </w:rPr>
      </w:pPr>
    </w:p>
    <w:p w14:paraId="350A01D3">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603D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49FA6B6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DCC82C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3D0E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0DF318EC">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0302A7BA">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6E08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C78138F">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6B4AE511">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3EA58B1C">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8D9F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5EF38B2A">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3F82AEB0">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28FCFFC7">
      <w:pPr>
        <w:rPr>
          <w:rFonts w:hint="eastAsia" w:eastAsia="宋体"/>
          <w:lang w:eastAsia="zh-CN"/>
        </w:rPr>
      </w:pPr>
      <w:r>
        <w:rPr>
          <w:rFonts w:hint="eastAsia"/>
          <w:sz w:val="21"/>
          <w:szCs w:val="21"/>
        </w:rPr>
        <w:t>注：供应商应充分考量各项因素后填写报价。若因报价失误产生任何后果，均由供应商自行承担。</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0613CD"/>
    <w:rsid w:val="009F76C0"/>
    <w:rsid w:val="00CD110E"/>
    <w:rsid w:val="02AA0A5C"/>
    <w:rsid w:val="02F51697"/>
    <w:rsid w:val="0361732E"/>
    <w:rsid w:val="03C70BAF"/>
    <w:rsid w:val="04611DC3"/>
    <w:rsid w:val="05A26417"/>
    <w:rsid w:val="060C2BA7"/>
    <w:rsid w:val="070D4DDB"/>
    <w:rsid w:val="073963D8"/>
    <w:rsid w:val="07AA4BA0"/>
    <w:rsid w:val="07E326E9"/>
    <w:rsid w:val="08F655F4"/>
    <w:rsid w:val="0D4E6160"/>
    <w:rsid w:val="0DC025B5"/>
    <w:rsid w:val="0EC20EB2"/>
    <w:rsid w:val="0F650C9A"/>
    <w:rsid w:val="10561DEB"/>
    <w:rsid w:val="11AA339D"/>
    <w:rsid w:val="13494431"/>
    <w:rsid w:val="171A44B2"/>
    <w:rsid w:val="17401A3B"/>
    <w:rsid w:val="1ACE63D1"/>
    <w:rsid w:val="1CBC754D"/>
    <w:rsid w:val="1F933745"/>
    <w:rsid w:val="204867CC"/>
    <w:rsid w:val="208D2B04"/>
    <w:rsid w:val="2393640A"/>
    <w:rsid w:val="239F1C3A"/>
    <w:rsid w:val="241A7B4E"/>
    <w:rsid w:val="25813E22"/>
    <w:rsid w:val="2693386A"/>
    <w:rsid w:val="28DC087D"/>
    <w:rsid w:val="2CCA72C4"/>
    <w:rsid w:val="2FF52573"/>
    <w:rsid w:val="30CC1ABC"/>
    <w:rsid w:val="34537037"/>
    <w:rsid w:val="35962233"/>
    <w:rsid w:val="38F71409"/>
    <w:rsid w:val="396839A3"/>
    <w:rsid w:val="3B225EB2"/>
    <w:rsid w:val="3BE91B53"/>
    <w:rsid w:val="3E48192B"/>
    <w:rsid w:val="3ED731F7"/>
    <w:rsid w:val="3FB320C0"/>
    <w:rsid w:val="40BC574F"/>
    <w:rsid w:val="41D768A1"/>
    <w:rsid w:val="41F25339"/>
    <w:rsid w:val="42BE3240"/>
    <w:rsid w:val="44F3774C"/>
    <w:rsid w:val="46220B43"/>
    <w:rsid w:val="46DD13C5"/>
    <w:rsid w:val="49F1639A"/>
    <w:rsid w:val="4CBD45D2"/>
    <w:rsid w:val="4CCE22BD"/>
    <w:rsid w:val="4D4E4726"/>
    <w:rsid w:val="4DC332C4"/>
    <w:rsid w:val="4E0B6A5B"/>
    <w:rsid w:val="4EB26E94"/>
    <w:rsid w:val="4F427227"/>
    <w:rsid w:val="4FB96CA6"/>
    <w:rsid w:val="4FD7554C"/>
    <w:rsid w:val="50AE140A"/>
    <w:rsid w:val="51CF201C"/>
    <w:rsid w:val="52874FD6"/>
    <w:rsid w:val="52947138"/>
    <w:rsid w:val="535A16EF"/>
    <w:rsid w:val="57720F6C"/>
    <w:rsid w:val="57A5443E"/>
    <w:rsid w:val="595045AF"/>
    <w:rsid w:val="5B035F6A"/>
    <w:rsid w:val="5D16679B"/>
    <w:rsid w:val="603D69B3"/>
    <w:rsid w:val="626B4F42"/>
    <w:rsid w:val="634C152E"/>
    <w:rsid w:val="63512CC8"/>
    <w:rsid w:val="64D6523E"/>
    <w:rsid w:val="68B95597"/>
    <w:rsid w:val="69085BD7"/>
    <w:rsid w:val="6BEA3CBA"/>
    <w:rsid w:val="6C5B3DA2"/>
    <w:rsid w:val="703924F6"/>
    <w:rsid w:val="708B4670"/>
    <w:rsid w:val="70D47A08"/>
    <w:rsid w:val="711A0707"/>
    <w:rsid w:val="732E32FF"/>
    <w:rsid w:val="766C2BD7"/>
    <w:rsid w:val="7A612B35"/>
    <w:rsid w:val="7A7C6425"/>
    <w:rsid w:val="7C6F4493"/>
    <w:rsid w:val="7EC918F6"/>
    <w:rsid w:val="7F004672"/>
    <w:rsid w:val="7F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semiHidden/>
    <w:unhideWhenUsed/>
    <w:qFormat/>
    <w:uiPriority w:val="99"/>
    <w:pPr>
      <w:ind w:left="420" w:leftChars="200"/>
    </w:pPr>
  </w:style>
  <w:style w:type="paragraph" w:styleId="5">
    <w:name w:val="Body Text"/>
    <w:basedOn w:val="1"/>
    <w:next w:val="1"/>
    <w:qFormat/>
    <w:uiPriority w:val="0"/>
    <w:pPr>
      <w:spacing w:after="120"/>
    </w:pPr>
    <w:rPr>
      <w:rFonts w:ascii="Times New Roman" w:hAnsi="Times New Roman" w:eastAsia="宋体" w:cs="Times New Roman"/>
      <w:szCs w:val="24"/>
      <w:lang w:bidi="ar-SA"/>
    </w:rPr>
  </w:style>
  <w:style w:type="paragraph" w:styleId="6">
    <w:name w:val="Body Text Indent"/>
    <w:basedOn w:val="1"/>
    <w:qFormat/>
    <w:uiPriority w:val="0"/>
    <w:pPr>
      <w:spacing w:line="360" w:lineRule="auto"/>
      <w:ind w:firstLine="480" w:firstLineChars="200"/>
    </w:pPr>
    <w:rPr>
      <w:rFonts w:ascii="宋体"/>
      <w:sz w:val="24"/>
    </w:rPr>
  </w:style>
  <w:style w:type="paragraph" w:styleId="7">
    <w:name w:val="Body Text First Indent"/>
    <w:basedOn w:val="5"/>
    <w:next w:val="1"/>
    <w:qFormat/>
    <w:uiPriority w:val="0"/>
    <w:pPr>
      <w:spacing w:line="360" w:lineRule="auto"/>
      <w:ind w:firstLine="100" w:firstLineChars="100"/>
    </w:pPr>
    <w:rPr>
      <w:rFonts w:ascii="微软雅黑" w:eastAsia="微软雅黑" w:cs="微软雅黑"/>
      <w:szCs w:val="21"/>
      <w:lang w:bidi="ar-SA"/>
    </w:rPr>
  </w:style>
  <w:style w:type="paragraph" w:styleId="8">
    <w:name w:val="Body Text First Indent 2"/>
    <w:basedOn w:val="6"/>
    <w:qFormat/>
    <w:uiPriority w:val="0"/>
    <w:pPr>
      <w:spacing w:after="120" w:line="240" w:lineRule="auto"/>
      <w:ind w:left="420" w:leftChars="200" w:firstLine="420"/>
    </w:pPr>
    <w:rPr>
      <w:rFonts w:ascii="Times New Roman"/>
      <w:sz w:val="21"/>
    </w:rPr>
  </w:style>
  <w:style w:type="table" w:styleId="10">
    <w:name w:val="Table Grid"/>
    <w:basedOn w:val="9"/>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semiHidden/>
    <w:qFormat/>
    <w:uiPriority w:val="0"/>
    <w:rPr>
      <w:rFonts w:hint="default" w:ascii="Calibri" w:hAnsi="Calibri" w:eastAsia="宋体" w:cs="Times New Roman"/>
      <w:kern w:val="2"/>
      <w:sz w:val="21"/>
      <w:szCs w:val="24"/>
      <w:lang w:val="en-US" w:eastAsia="zh-CN" w:bidi="ar-SA"/>
    </w:rPr>
  </w:style>
  <w:style w:type="paragraph" w:styleId="13">
    <w:name w:val="List Paragraph"/>
    <w:basedOn w:val="1"/>
    <w:qFormat/>
    <w:uiPriority w:val="34"/>
    <w:pPr>
      <w:ind w:left="720"/>
      <w:contextualSpacing/>
    </w:pPr>
  </w:style>
  <w:style w:type="paragraph" w:customStyle="1" w:styleId="14">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2731</Words>
  <Characters>2758</Characters>
  <Lines>0</Lines>
  <Paragraphs>0</Paragraphs>
  <TotalTime>24</TotalTime>
  <ScaleCrop>false</ScaleCrop>
  <LinksUpToDate>false</LinksUpToDate>
  <CharactersWithSpaces>3191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Ada</cp:lastModifiedBy>
  <cp:lastPrinted>2026-06-15T07:10:00Z</cp:lastPrinted>
  <dcterms:modified xsi:type="dcterms:W3CDTF">2026-06-16T08:18:56Z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D1F183798ABC465DBA6C565959B7D197_13</vt:lpwstr>
  </property>
  <property fmtid="{D5CDD505-2E9C-101B-9397-08002B2CF9AE}" pid="4" name="KSOTemplateDocerSaveRecord">
    <vt:lpwstr>eyJoZGlkIjoiNGNiODg4OTY0ZmQ0NTUwODZhYTQ1ZWIyN2ZlZDFlODEiLCJ1c2VySWQiOiI2MzA5MzY5NDAifQ==</vt:lpwstr>
  </property>
</Properties>
</file>